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b/>
          <w:sz w:val="24"/>
          <w:szCs w:val="24"/>
        </w:rPr>
        <w:t>Информационное сообщение об итогах аукциона от 2</w:t>
      </w:r>
      <w:r>
        <w:rPr>
          <w:rFonts w:hint="default"/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>
        <w:rPr>
          <w:b/>
          <w:sz w:val="24"/>
          <w:szCs w:val="24"/>
        </w:rPr>
        <w:t xml:space="preserve"> 202</w:t>
      </w:r>
      <w:r>
        <w:rPr>
          <w:rFonts w:hint="default"/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года</w: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ГП «Усогорск» сообщает, что аукционной комиссией </w:t>
      </w:r>
      <w:r>
        <w:rPr>
          <w:rFonts w:hint="default"/>
          <w:sz w:val="24"/>
          <w:szCs w:val="24"/>
          <w:lang w:val="ru-RU"/>
        </w:rPr>
        <w:t>24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ноябр</w:t>
      </w:r>
      <w:r>
        <w:rPr>
          <w:sz w:val="24"/>
          <w:szCs w:val="24"/>
        </w:rPr>
        <w:t>я 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года рассмотрены заявки претендентов на участие в аукционе по продаже права на заключение договора аренды земельного участка, назначенного на  2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ноября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года в 15 часов 00 минут по адресу: Республика Коми, Удорский район, пгт.Усогорск, ул.Дружбы, д. 17, кабинет № 8.</w:t>
      </w:r>
    </w:p>
    <w:p>
      <w:pPr>
        <w:pStyle w:val="5"/>
        <w:ind w:firstLine="567"/>
        <w:jc w:val="both"/>
        <w:rPr>
          <w:b/>
          <w:sz w:val="24"/>
          <w:szCs w:val="24"/>
        </w:rPr>
      </w:pPr>
    </w:p>
    <w:p>
      <w:pPr>
        <w:pStyle w:val="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 продажи - з</w:t>
      </w:r>
      <w:r>
        <w:rPr>
          <w:sz w:val="24"/>
        </w:rPr>
        <w:t xml:space="preserve">емельный участок, расположенный по адресу: </w:t>
      </w:r>
      <w:r>
        <w:rPr>
          <w:sz w:val="24"/>
          <w:szCs w:val="24"/>
        </w:rPr>
        <w:t>Республика Коми, Удорский район пгт.Усогорск, ул.</w:t>
      </w:r>
      <w:r>
        <w:rPr>
          <w:sz w:val="24"/>
          <w:szCs w:val="24"/>
          <w:lang w:val="ru-RU"/>
        </w:rPr>
        <w:t>Советская</w:t>
      </w:r>
      <w:r>
        <w:rPr>
          <w:sz w:val="24"/>
          <w:szCs w:val="24"/>
        </w:rPr>
        <w:t>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земельного участка: категория земель – земли населенных пунктов, общая площадь – </w:t>
      </w:r>
      <w:r>
        <w:rPr>
          <w:rFonts w:hint="default"/>
          <w:sz w:val="24"/>
          <w:szCs w:val="24"/>
          <w:lang w:val="ru-RU"/>
        </w:rPr>
        <w:t>33</w:t>
      </w:r>
      <w:r>
        <w:rPr>
          <w:sz w:val="24"/>
          <w:szCs w:val="24"/>
        </w:rPr>
        <w:t xml:space="preserve"> кв.м., кадастровый номер 11:09:5501002:62</w:t>
      </w:r>
      <w:r>
        <w:rPr>
          <w:rFonts w:hint="default"/>
          <w:sz w:val="24"/>
          <w:szCs w:val="24"/>
          <w:lang w:val="ru-RU"/>
        </w:rPr>
        <w:t>80</w:t>
      </w:r>
      <w:r>
        <w:rPr>
          <w:sz w:val="24"/>
          <w:szCs w:val="24"/>
        </w:rPr>
        <w:t>, разрешенное использование земельного участка – «хранение автотранспорта».</w:t>
      </w:r>
    </w:p>
    <w:p>
      <w:pPr>
        <w:ind w:firstLine="426"/>
        <w:jc w:val="both"/>
        <w:rPr>
          <w:b/>
          <w:sz w:val="24"/>
          <w:szCs w:val="24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368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и время подачи заявки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(ФИО) претендента на участие в аукционе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</w:t>
            </w:r>
            <w:r>
              <w:t>.</w:t>
            </w:r>
            <w:r>
              <w:rPr>
                <w:rFonts w:hint="default"/>
                <w:lang w:val="ru-RU"/>
              </w:rPr>
              <w:t>11</w:t>
            </w:r>
            <w:r>
              <w:t>.202</w:t>
            </w:r>
            <w:r>
              <w:rPr>
                <w:rFonts w:hint="default"/>
                <w:lang w:val="ru-RU"/>
              </w:rPr>
              <w:t>1</w:t>
            </w:r>
            <w:r>
              <w:t>, 1</w:t>
            </w:r>
            <w:r>
              <w:rPr>
                <w:rFonts w:hint="default"/>
                <w:lang w:val="ru-RU"/>
              </w:rPr>
              <w:t>0</w:t>
            </w:r>
            <w:r>
              <w:t>:4</w:t>
            </w: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Крюков</w:t>
            </w:r>
            <w:r>
              <w:rPr>
                <w:rFonts w:hint="default"/>
                <w:lang w:val="ru-RU"/>
              </w:rPr>
              <w:t xml:space="preserve"> Иван Евгеньевич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признать единственным участником аукциона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</w:t>
            </w:r>
          </w:p>
        </w:tc>
      </w:tr>
    </w:tbl>
    <w:p>
      <w:pPr>
        <w:rPr>
          <w:sz w:val="24"/>
          <w:szCs w:val="24"/>
        </w:rPr>
      </w:pP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 Учитывая, что по окончании срока подачи заявок на участие в аукционе подана только одна заявка, и только один заявитель, </w:t>
      </w:r>
      <w:r>
        <w:rPr>
          <w:rFonts w:ascii="Times New Roman" w:hAnsi="Times New Roman"/>
          <w:sz w:val="24"/>
          <w:lang w:val="ru-RU"/>
        </w:rPr>
        <w:t>Крюков</w:t>
      </w:r>
      <w:r>
        <w:rPr>
          <w:rFonts w:hint="default" w:ascii="Times New Roman" w:hAnsi="Times New Roman"/>
          <w:sz w:val="24"/>
          <w:lang w:val="ru-RU"/>
        </w:rPr>
        <w:t xml:space="preserve"> Иван Евгеньевич</w:t>
      </w:r>
      <w:r>
        <w:rPr>
          <w:rFonts w:ascii="Times New Roman" w:hAnsi="Times New Roman"/>
          <w:sz w:val="24"/>
        </w:rPr>
        <w:t xml:space="preserve">, признан участником аукциона, на основании пункта 14 статьи 39.12 Земельного кодекса РФ </w:t>
      </w:r>
      <w:r>
        <w:rPr>
          <w:rFonts w:ascii="Times New Roman" w:hAnsi="Times New Roman"/>
          <w:b/>
          <w:sz w:val="24"/>
          <w:u w:val="single"/>
        </w:rPr>
        <w:t>признать аукцион несостоявшимся.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Руководствуясь пунктом 14 статьи 39.12 Земельного кодекса РФ,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 с единственным участником аукциона </w:t>
      </w:r>
      <w:r>
        <w:rPr>
          <w:rFonts w:ascii="Times New Roman" w:hAnsi="Times New Roman"/>
          <w:sz w:val="24"/>
          <w:lang w:val="ru-RU"/>
        </w:rPr>
        <w:t>Крюковым</w:t>
      </w:r>
      <w:r>
        <w:rPr>
          <w:rFonts w:hint="default" w:ascii="Times New Roman" w:hAnsi="Times New Roman"/>
          <w:sz w:val="24"/>
          <w:lang w:val="ru-RU"/>
        </w:rPr>
        <w:t xml:space="preserve"> И.Е</w:t>
      </w:r>
      <w:r>
        <w:rPr>
          <w:rFonts w:ascii="Times New Roman" w:hAnsi="Times New Roman"/>
          <w:sz w:val="24"/>
        </w:rPr>
        <w:t>., по начальной цене.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ind w:firstLine="426"/>
        <w:jc w:val="both"/>
        <w:rPr>
          <w:b/>
          <w:sz w:val="24"/>
          <w:szCs w:val="24"/>
        </w:rPr>
      </w:pPr>
    </w:p>
    <w:sectPr>
      <w:pgSz w:w="11906" w:h="16838"/>
      <w:pgMar w:top="851" w:right="1134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04"/>
    <w:rsid w:val="000D5B0A"/>
    <w:rsid w:val="00152606"/>
    <w:rsid w:val="00160C49"/>
    <w:rsid w:val="001C5BEA"/>
    <w:rsid w:val="00211B04"/>
    <w:rsid w:val="00244170"/>
    <w:rsid w:val="00294940"/>
    <w:rsid w:val="002B6DFB"/>
    <w:rsid w:val="002E5817"/>
    <w:rsid w:val="00370348"/>
    <w:rsid w:val="00376260"/>
    <w:rsid w:val="00436941"/>
    <w:rsid w:val="004A3596"/>
    <w:rsid w:val="004E2C4D"/>
    <w:rsid w:val="004F5DB8"/>
    <w:rsid w:val="004F7B74"/>
    <w:rsid w:val="00515B82"/>
    <w:rsid w:val="00540EF0"/>
    <w:rsid w:val="00577C53"/>
    <w:rsid w:val="005971A4"/>
    <w:rsid w:val="005C2DEF"/>
    <w:rsid w:val="005C350D"/>
    <w:rsid w:val="00633685"/>
    <w:rsid w:val="006B5243"/>
    <w:rsid w:val="006F151E"/>
    <w:rsid w:val="007E68E4"/>
    <w:rsid w:val="008067AA"/>
    <w:rsid w:val="008810EF"/>
    <w:rsid w:val="0089306A"/>
    <w:rsid w:val="008B0960"/>
    <w:rsid w:val="008F73BC"/>
    <w:rsid w:val="00930CAE"/>
    <w:rsid w:val="00964054"/>
    <w:rsid w:val="0097427B"/>
    <w:rsid w:val="00976B95"/>
    <w:rsid w:val="009B787B"/>
    <w:rsid w:val="009D1EDD"/>
    <w:rsid w:val="00A015D4"/>
    <w:rsid w:val="00A61A0B"/>
    <w:rsid w:val="00A94CED"/>
    <w:rsid w:val="00AB6990"/>
    <w:rsid w:val="00BE54D6"/>
    <w:rsid w:val="00C830A8"/>
    <w:rsid w:val="00CF22F7"/>
    <w:rsid w:val="00D23016"/>
    <w:rsid w:val="00D27AB2"/>
    <w:rsid w:val="00D455F5"/>
    <w:rsid w:val="00DC151E"/>
    <w:rsid w:val="00E35AD7"/>
    <w:rsid w:val="00E43AFE"/>
    <w:rsid w:val="00E8742E"/>
    <w:rsid w:val="00EB415F"/>
    <w:rsid w:val="00EC214D"/>
    <w:rsid w:val="00EC77C2"/>
    <w:rsid w:val="00EF4FC7"/>
    <w:rsid w:val="00FB311E"/>
    <w:rsid w:val="00FE0AA2"/>
    <w:rsid w:val="2E4E159B"/>
    <w:rsid w:val="30D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jc w:val="center"/>
    </w:pPr>
    <w:rPr>
      <w:sz w:val="28"/>
    </w:rPr>
  </w:style>
  <w:style w:type="paragraph" w:styleId="6">
    <w:name w:val="Body Text Indent"/>
    <w:basedOn w:val="1"/>
    <w:uiPriority w:val="0"/>
    <w:pPr>
      <w:ind w:firstLine="567"/>
    </w:pPr>
    <w:rPr>
      <w:sz w:val="28"/>
    </w:r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">
    <w:name w:val="Текст выноски Знак"/>
    <w:link w:val="4"/>
    <w:semiHidden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Комитет по управлению имуществом</Company>
  <Pages>1</Pages>
  <Words>234</Words>
  <Characters>1338</Characters>
  <Lines>11</Lines>
  <Paragraphs>3</Paragraphs>
  <TotalTime>18</TotalTime>
  <ScaleCrop>false</ScaleCrop>
  <LinksUpToDate>false</LinksUpToDate>
  <CharactersWithSpaces>1569</CharactersWithSpaces>
  <Application>WPS Office_11.2.0.11073_F1E327BC-269C-435d-A152-05C5408002CA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2017-07-28T06:41:00Z</dcterms:created>
  <dc:creator>Секретарь</dc:creator>
  <cp:lastModifiedBy>Зем1</cp:lastModifiedBy>
  <cp:lastPrinted>2022-04-07T11:41:07Z</cp:lastPrinted>
  <dcterms:modified xsi:type="dcterms:W3CDTF">2022-04-07T11:44:35Z</dcterms:modified>
  <dc:title>Пояснительная записка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83F2289CE32C49B291A829355F64E7B6</vt:lpwstr>
  </property>
</Properties>
</file>