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2026"/>
        <w:gridCol w:w="3685"/>
      </w:tblGrid>
      <w:tr w:rsidR="008062C1" w:rsidTr="00D96B0D">
        <w:trPr>
          <w:trHeight w:val="993"/>
          <w:jc w:val="center"/>
        </w:trPr>
        <w:tc>
          <w:tcPr>
            <w:tcW w:w="3642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муниципального района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«Удорский»</w:t>
            </w:r>
          </w:p>
          <w:p w:rsidR="008062C1" w:rsidRDefault="008062C1" w:rsidP="00D96B0D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026" w:type="dxa"/>
          </w:tcPr>
          <w:p w:rsidR="008062C1" w:rsidRDefault="008062C1" w:rsidP="00D96B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130" cy="755015"/>
                  <wp:effectExtent l="19050" t="0" r="7620" b="0"/>
                  <wp:docPr id="3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</w:t>
            </w:r>
            <w:proofErr w:type="spellStart"/>
            <w:r w:rsidRPr="005C22E5">
              <w:rPr>
                <w:b/>
              </w:rPr>
              <w:t>Удора</w:t>
            </w:r>
            <w:proofErr w:type="spellEnd"/>
            <w:r w:rsidRPr="005C22E5">
              <w:rPr>
                <w:b/>
              </w:rPr>
              <w:t>»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proofErr w:type="spellStart"/>
            <w:r w:rsidRPr="005C22E5">
              <w:rPr>
                <w:b/>
              </w:rPr>
              <w:t>муниципальн</w:t>
            </w:r>
            <w:proofErr w:type="spellEnd"/>
            <w:r w:rsidRPr="005C22E5">
              <w:rPr>
                <w:b/>
              </w:rPr>
              <w:sym w:font="Times New Roman" w:char="00F6"/>
            </w:r>
            <w:r w:rsidRPr="005C22E5">
              <w:rPr>
                <w:b/>
              </w:rPr>
              <w:t xml:space="preserve">й </w:t>
            </w:r>
            <w:proofErr w:type="spellStart"/>
            <w:r>
              <w:rPr>
                <w:b/>
              </w:rPr>
              <w:t>районса</w:t>
            </w:r>
            <w:proofErr w:type="spellEnd"/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Default="008062C1" w:rsidP="00D96B0D">
            <w:pPr>
              <w:jc w:val="center"/>
            </w:pPr>
          </w:p>
        </w:tc>
      </w:tr>
    </w:tbl>
    <w:p w:rsidR="008062C1" w:rsidRPr="00180849" w:rsidRDefault="008062C1" w:rsidP="008062C1">
      <w:pPr>
        <w:jc w:val="center"/>
        <w:rPr>
          <w:rFonts w:ascii="Arial" w:hAnsi="Arial" w:cs="Arial"/>
          <w:spacing w:val="24"/>
        </w:rPr>
      </w:pPr>
    </w:p>
    <w:p w:rsidR="008062C1" w:rsidRPr="001C3ED6" w:rsidRDefault="008062C1" w:rsidP="001C3ED6">
      <w:pPr>
        <w:jc w:val="center"/>
        <w:rPr>
          <w:rFonts w:ascii="Arial" w:hAnsi="Arial" w:cs="Arial"/>
          <w:b/>
          <w:bCs/>
          <w:spacing w:val="24"/>
          <w:sz w:val="34"/>
          <w:szCs w:val="34"/>
        </w:rPr>
      </w:pPr>
      <w:r w:rsidRPr="00180849">
        <w:rPr>
          <w:rFonts w:ascii="Arial" w:hAnsi="Arial" w:cs="Arial"/>
          <w:b/>
          <w:bCs/>
          <w:spacing w:val="24"/>
          <w:sz w:val="34"/>
          <w:szCs w:val="34"/>
        </w:rPr>
        <w:t>ПОСТАНОВЛЕНИЕ</w:t>
      </w:r>
    </w:p>
    <w:p w:rsidR="008062C1" w:rsidRPr="00180849" w:rsidRDefault="008062C1" w:rsidP="008062C1">
      <w:pPr>
        <w:jc w:val="center"/>
        <w:rPr>
          <w:rFonts w:ascii="Arial" w:hAnsi="Arial" w:cs="Arial"/>
          <w:b/>
          <w:bCs/>
          <w:spacing w:val="24"/>
          <w:sz w:val="34"/>
          <w:szCs w:val="34"/>
        </w:rPr>
      </w:pPr>
      <w:proofErr w:type="gramStart"/>
      <w:r w:rsidRPr="00180849">
        <w:rPr>
          <w:rFonts w:ascii="Arial" w:hAnsi="Arial" w:cs="Arial"/>
          <w:b/>
          <w:bCs/>
          <w:spacing w:val="24"/>
          <w:sz w:val="34"/>
          <w:szCs w:val="34"/>
        </w:rPr>
        <w:t>ШУÖМ</w:t>
      </w:r>
      <w:proofErr w:type="gramEnd"/>
    </w:p>
    <w:p w:rsidR="008062C1" w:rsidRPr="008E4517" w:rsidRDefault="008062C1" w:rsidP="008062C1">
      <w:pPr>
        <w:jc w:val="center"/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35"/>
        <w:gridCol w:w="1417"/>
        <w:gridCol w:w="1400"/>
        <w:gridCol w:w="2995"/>
        <w:gridCol w:w="1134"/>
        <w:gridCol w:w="945"/>
      </w:tblGrid>
      <w:tr w:rsidR="008062C1" w:rsidRPr="004C1901" w:rsidTr="0004492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от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4C1901" w:rsidRDefault="00E100C2" w:rsidP="000E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0E0BA5" w:rsidRDefault="00E100C2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E43248" w:rsidP="00C0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6A2B">
              <w:rPr>
                <w:sz w:val="24"/>
                <w:szCs w:val="24"/>
              </w:rPr>
              <w:t>2</w:t>
            </w:r>
            <w:r w:rsidR="00C041C4">
              <w:rPr>
                <w:sz w:val="24"/>
                <w:szCs w:val="24"/>
              </w:rPr>
              <w:t>2</w:t>
            </w:r>
            <w:r w:rsidR="008062C1" w:rsidRPr="004C19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8B679A" w:rsidRDefault="00E100C2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</w:tr>
      <w:tr w:rsidR="008062C1" w:rsidRPr="004C1901" w:rsidTr="00D96B0D">
        <w:trPr>
          <w:cantSplit/>
          <w:trHeight w:val="285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b/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2C1" w:rsidRPr="008E4517" w:rsidRDefault="008062C1" w:rsidP="008062C1">
      <w:pPr>
        <w:tabs>
          <w:tab w:val="left" w:pos="0"/>
        </w:tabs>
        <w:rPr>
          <w:sz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812"/>
        <w:gridCol w:w="3548"/>
      </w:tblGrid>
      <w:tr w:rsidR="008062C1" w:rsidRPr="008E4517" w:rsidTr="004C1901">
        <w:tc>
          <w:tcPr>
            <w:tcW w:w="5812" w:type="dxa"/>
          </w:tcPr>
          <w:p w:rsidR="00C041C4" w:rsidRDefault="00C041C4" w:rsidP="003502B7">
            <w:pPr>
              <w:shd w:val="clear" w:color="auto" w:fill="FFFFFF"/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41C4">
              <w:rPr>
                <w:b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41C4">
              <w:rPr>
                <w:b/>
                <w:color w:val="000000"/>
                <w:sz w:val="24"/>
                <w:szCs w:val="24"/>
              </w:rPr>
              <w:t>«Выдача разрешения на ввод объекта капитального строительства в эксплуатацию»</w:t>
            </w:r>
          </w:p>
          <w:p w:rsidR="003F6A2B" w:rsidRPr="008F3615" w:rsidRDefault="003F6A2B" w:rsidP="00C041C4">
            <w:pPr>
              <w:shd w:val="clear" w:color="auto" w:fill="FFFFFF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062C1" w:rsidRPr="008E4517" w:rsidRDefault="008062C1" w:rsidP="00D96B0D">
            <w:pPr>
              <w:tabs>
                <w:tab w:val="left" w:pos="8931"/>
              </w:tabs>
            </w:pPr>
          </w:p>
        </w:tc>
      </w:tr>
    </w:tbl>
    <w:p w:rsidR="004C1901" w:rsidRDefault="004C1901" w:rsidP="001C3E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 исполнение требований Федерального закона от 27.07.2010 года №</w:t>
      </w:r>
      <w:r w:rsidR="00390313">
        <w:rPr>
          <w:color w:val="000000"/>
          <w:szCs w:val="28"/>
        </w:rPr>
        <w:t> </w:t>
      </w:r>
      <w:r>
        <w:rPr>
          <w:color w:val="000000"/>
          <w:szCs w:val="28"/>
        </w:rPr>
        <w:t>210-ФЗ «Об организации предоставления государственных и муниципальных услуг»,</w:t>
      </w:r>
      <w:r w:rsidR="00E4250D">
        <w:rPr>
          <w:color w:val="000000"/>
          <w:szCs w:val="28"/>
        </w:rPr>
        <w:t xml:space="preserve"> в соответствии с </w:t>
      </w:r>
      <w:r w:rsidR="003F6A2B">
        <w:rPr>
          <w:color w:val="000000"/>
          <w:szCs w:val="28"/>
        </w:rPr>
        <w:t>Градостроительн</w:t>
      </w:r>
      <w:r w:rsidR="00E4250D">
        <w:rPr>
          <w:color w:val="000000"/>
          <w:szCs w:val="28"/>
        </w:rPr>
        <w:t>ым</w:t>
      </w:r>
      <w:r w:rsidR="003F6A2B">
        <w:rPr>
          <w:color w:val="000000"/>
          <w:szCs w:val="28"/>
        </w:rPr>
        <w:t xml:space="preserve"> кодекс</w:t>
      </w:r>
      <w:r w:rsidR="00E4250D">
        <w:rPr>
          <w:color w:val="000000"/>
          <w:szCs w:val="28"/>
        </w:rPr>
        <w:t>ом</w:t>
      </w:r>
      <w:r w:rsidR="003F6A2B">
        <w:rPr>
          <w:color w:val="000000"/>
          <w:szCs w:val="28"/>
        </w:rPr>
        <w:t xml:space="preserve"> Российской Федерации,</w:t>
      </w:r>
      <w:r>
        <w:rPr>
          <w:color w:val="000000"/>
          <w:szCs w:val="28"/>
        </w:rPr>
        <w:t xml:space="preserve"> на основании Устава муниципального образования м</w:t>
      </w:r>
      <w:r w:rsidR="003F6A2B">
        <w:rPr>
          <w:color w:val="000000"/>
          <w:szCs w:val="28"/>
        </w:rPr>
        <w:t>униципального района «Удорский»</w:t>
      </w:r>
    </w:p>
    <w:p w:rsidR="004C1901" w:rsidRDefault="004C1901">
      <w:pPr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ПОСТАНОВЛЯЮ</w:t>
      </w:r>
      <w:r w:rsidR="00390313">
        <w:rPr>
          <w:rFonts w:eastAsia="Calibri"/>
          <w:b/>
          <w:bCs/>
          <w:szCs w:val="28"/>
          <w:lang w:eastAsia="ru-RU"/>
        </w:rPr>
        <w:t>:</w:t>
      </w:r>
    </w:p>
    <w:p w:rsidR="00E37900" w:rsidRPr="001C3ED6" w:rsidRDefault="00E37900">
      <w:pPr>
        <w:rPr>
          <w:rFonts w:eastAsia="Calibri"/>
          <w:b/>
          <w:bCs/>
          <w:szCs w:val="28"/>
          <w:lang w:eastAsia="ru-RU"/>
        </w:rPr>
      </w:pPr>
    </w:p>
    <w:p w:rsidR="00C041C4" w:rsidRDefault="00C041C4" w:rsidP="00C041C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</w:t>
      </w:r>
      <w:r w:rsidRPr="00C041C4">
        <w:rPr>
          <w:color w:val="000000"/>
          <w:szCs w:val="28"/>
        </w:rPr>
        <w:t xml:space="preserve"> административный регламент предоставления муниципальной услуги «Выдача разрешения на ввод объекта капитального строительства в эксплуатацию»</w:t>
      </w:r>
      <w:r>
        <w:rPr>
          <w:color w:val="000000"/>
          <w:szCs w:val="28"/>
        </w:rPr>
        <w:t xml:space="preserve"> согласно приложению.</w:t>
      </w:r>
    </w:p>
    <w:p w:rsidR="00C041C4" w:rsidRDefault="00C041C4" w:rsidP="00C041C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C041C4">
        <w:t xml:space="preserve"> </w:t>
      </w:r>
      <w:r w:rsidRPr="00C041C4">
        <w:rPr>
          <w:color w:val="000000"/>
          <w:szCs w:val="28"/>
        </w:rPr>
        <w:t>Постановление администрации муниципального района «Удорский» от 1</w:t>
      </w:r>
      <w:r>
        <w:rPr>
          <w:color w:val="000000"/>
          <w:szCs w:val="28"/>
        </w:rPr>
        <w:t>7</w:t>
      </w:r>
      <w:r w:rsidRPr="00C041C4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Pr="00C041C4">
        <w:rPr>
          <w:color w:val="000000"/>
          <w:szCs w:val="28"/>
        </w:rPr>
        <w:t xml:space="preserve">.2019 г. № </w:t>
      </w:r>
      <w:r>
        <w:rPr>
          <w:color w:val="000000"/>
          <w:szCs w:val="28"/>
        </w:rPr>
        <w:t>259</w:t>
      </w:r>
      <w:r w:rsidRPr="00C041C4">
        <w:rPr>
          <w:color w:val="000000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</w:r>
      <w:r>
        <w:rPr>
          <w:color w:val="000000"/>
          <w:szCs w:val="28"/>
        </w:rPr>
        <w:t xml:space="preserve"> </w:t>
      </w:r>
      <w:r w:rsidRPr="00C041C4">
        <w:rPr>
          <w:color w:val="000000"/>
          <w:szCs w:val="28"/>
        </w:rPr>
        <w:t>считать утратившим силу.</w:t>
      </w:r>
    </w:p>
    <w:p w:rsidR="002E73D6" w:rsidRDefault="00C041C4" w:rsidP="00C041C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E73D6" w:rsidRPr="00794B76">
        <w:rPr>
          <w:color w:val="000000"/>
          <w:szCs w:val="28"/>
        </w:rPr>
        <w:t>. Настоящее постановление вступает в силу со дня его обнародования.</w:t>
      </w:r>
    </w:p>
    <w:p w:rsidR="001F5D25" w:rsidRPr="00794B76" w:rsidRDefault="00C041C4" w:rsidP="001F5D2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F5D25">
        <w:rPr>
          <w:color w:val="000000"/>
          <w:szCs w:val="28"/>
        </w:rPr>
        <w:t xml:space="preserve">. </w:t>
      </w:r>
      <w:proofErr w:type="gramStart"/>
      <w:r w:rsidRPr="00C041C4">
        <w:rPr>
          <w:color w:val="000000"/>
          <w:szCs w:val="28"/>
        </w:rPr>
        <w:t>Контроль за</w:t>
      </w:r>
      <w:proofErr w:type="gramEnd"/>
      <w:r w:rsidRPr="00C041C4">
        <w:rPr>
          <w:color w:val="000000"/>
          <w:szCs w:val="28"/>
        </w:rPr>
        <w:t xml:space="preserve"> исполнением настоящего постановления </w:t>
      </w:r>
      <w:r w:rsidR="00E100C2">
        <w:rPr>
          <w:color w:val="000000"/>
          <w:szCs w:val="28"/>
        </w:rPr>
        <w:t>оставляю за собой.</w:t>
      </w:r>
    </w:p>
    <w:p w:rsidR="002E73D6" w:rsidRPr="00794B76" w:rsidRDefault="002E73D6" w:rsidP="001F5D25">
      <w:pPr>
        <w:jc w:val="both"/>
        <w:rPr>
          <w:color w:val="000000"/>
          <w:szCs w:val="28"/>
        </w:rPr>
      </w:pPr>
    </w:p>
    <w:p w:rsidR="002E73D6" w:rsidRPr="00794B76" w:rsidRDefault="00E100C2" w:rsidP="00E4250D">
      <w:pPr>
        <w:jc w:val="both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И.о</w:t>
      </w:r>
      <w:proofErr w:type="gramStart"/>
      <w:r>
        <w:rPr>
          <w:b/>
          <w:color w:val="000000"/>
          <w:szCs w:val="28"/>
        </w:rPr>
        <w:t>.г</w:t>
      </w:r>
      <w:proofErr w:type="gramEnd"/>
      <w:r>
        <w:rPr>
          <w:b/>
          <w:color w:val="000000"/>
          <w:szCs w:val="28"/>
        </w:rPr>
        <w:t>лавы</w:t>
      </w:r>
      <w:proofErr w:type="spellEnd"/>
      <w:r w:rsidR="002E73D6">
        <w:rPr>
          <w:b/>
          <w:color w:val="000000"/>
          <w:szCs w:val="28"/>
        </w:rPr>
        <w:t xml:space="preserve"> </w:t>
      </w:r>
      <w:r w:rsidR="002E73D6" w:rsidRPr="00794B76">
        <w:rPr>
          <w:b/>
          <w:color w:val="000000"/>
          <w:szCs w:val="28"/>
        </w:rPr>
        <w:t xml:space="preserve">муниципального района «Удорский» - </w:t>
      </w:r>
    </w:p>
    <w:p w:rsidR="002E73D6" w:rsidRPr="00794B76" w:rsidRDefault="002E73D6" w:rsidP="00E4250D">
      <w:pPr>
        <w:jc w:val="both"/>
        <w:rPr>
          <w:b/>
          <w:color w:val="000000"/>
          <w:szCs w:val="28"/>
        </w:rPr>
      </w:pPr>
      <w:r w:rsidRPr="00794B76">
        <w:rPr>
          <w:b/>
          <w:color w:val="000000"/>
          <w:szCs w:val="28"/>
        </w:rPr>
        <w:t>руководител</w:t>
      </w:r>
      <w:r w:rsidR="00E100C2">
        <w:rPr>
          <w:b/>
          <w:color w:val="000000"/>
          <w:szCs w:val="28"/>
        </w:rPr>
        <w:t>я</w:t>
      </w:r>
      <w:r w:rsidRPr="00794B76">
        <w:rPr>
          <w:b/>
          <w:color w:val="000000"/>
          <w:szCs w:val="28"/>
        </w:rPr>
        <w:t xml:space="preserve"> администрации </w:t>
      </w:r>
    </w:p>
    <w:p w:rsidR="002E73D6" w:rsidRDefault="002E73D6" w:rsidP="00E37900">
      <w:pPr>
        <w:jc w:val="both"/>
        <w:rPr>
          <w:b/>
          <w:color w:val="000000"/>
          <w:szCs w:val="28"/>
        </w:rPr>
      </w:pPr>
      <w:r w:rsidRPr="00794B76">
        <w:rPr>
          <w:b/>
          <w:color w:val="000000"/>
          <w:szCs w:val="28"/>
        </w:rPr>
        <w:t xml:space="preserve">муниципального района «Удорский»       </w:t>
      </w:r>
      <w:r>
        <w:rPr>
          <w:b/>
          <w:color w:val="000000"/>
          <w:szCs w:val="28"/>
        </w:rPr>
        <w:t xml:space="preserve">     </w:t>
      </w:r>
      <w:r w:rsidR="00E100C2">
        <w:rPr>
          <w:b/>
          <w:color w:val="000000"/>
          <w:szCs w:val="28"/>
        </w:rPr>
        <w:t xml:space="preserve">                         </w:t>
      </w:r>
      <w:proofErr w:type="spellStart"/>
      <w:r w:rsidR="00E100C2">
        <w:rPr>
          <w:b/>
          <w:color w:val="000000"/>
          <w:szCs w:val="28"/>
        </w:rPr>
        <w:t>С.Е.Тимохин</w:t>
      </w:r>
      <w:proofErr w:type="spellEnd"/>
    </w:p>
    <w:p w:rsidR="00E37900" w:rsidRDefault="00E37900" w:rsidP="00E37900">
      <w:pPr>
        <w:tabs>
          <w:tab w:val="left" w:pos="0"/>
        </w:tabs>
        <w:rPr>
          <w:bCs/>
          <w:spacing w:val="-3"/>
          <w:sz w:val="20"/>
          <w:szCs w:val="20"/>
        </w:rPr>
      </w:pPr>
    </w:p>
    <w:p w:rsidR="00C041C4" w:rsidRPr="00C041C4" w:rsidRDefault="00C041C4" w:rsidP="00C041C4">
      <w:pPr>
        <w:tabs>
          <w:tab w:val="left" w:pos="0"/>
        </w:tabs>
        <w:rPr>
          <w:bCs/>
          <w:spacing w:val="-3"/>
          <w:sz w:val="20"/>
          <w:szCs w:val="20"/>
        </w:rPr>
      </w:pPr>
      <w:r w:rsidRPr="00C041C4">
        <w:rPr>
          <w:bCs/>
          <w:spacing w:val="-3"/>
          <w:sz w:val="20"/>
          <w:szCs w:val="20"/>
        </w:rPr>
        <w:t xml:space="preserve">исп. </w:t>
      </w:r>
      <w:r>
        <w:rPr>
          <w:bCs/>
          <w:spacing w:val="-3"/>
          <w:sz w:val="20"/>
          <w:szCs w:val="20"/>
        </w:rPr>
        <w:t>Попов П.Н.</w:t>
      </w:r>
    </w:p>
    <w:p w:rsidR="00E37900" w:rsidRDefault="00C041C4" w:rsidP="00C041C4">
      <w:pPr>
        <w:tabs>
          <w:tab w:val="left" w:pos="0"/>
        </w:tabs>
        <w:rPr>
          <w:bCs/>
          <w:spacing w:val="-3"/>
          <w:sz w:val="20"/>
          <w:szCs w:val="20"/>
        </w:rPr>
      </w:pPr>
      <w:r w:rsidRPr="00C041C4">
        <w:rPr>
          <w:bCs/>
          <w:spacing w:val="-3"/>
          <w:sz w:val="20"/>
          <w:szCs w:val="20"/>
        </w:rPr>
        <w:t>тел.: (82135) 33-048</w:t>
      </w:r>
    </w:p>
    <w:p w:rsidR="00E37900" w:rsidRDefault="00E37900" w:rsidP="00E37900">
      <w:pPr>
        <w:jc w:val="both"/>
        <w:rPr>
          <w:b/>
          <w:color w:val="000000"/>
          <w:szCs w:val="28"/>
        </w:rPr>
      </w:pPr>
    </w:p>
    <w:p w:rsidR="00E100C2" w:rsidRPr="00E37900" w:rsidRDefault="00E100C2" w:rsidP="00E37900">
      <w:pPr>
        <w:jc w:val="both"/>
        <w:rPr>
          <w:b/>
          <w:color w:val="000000"/>
          <w:szCs w:val="28"/>
        </w:rPr>
      </w:pPr>
    </w:p>
    <w:p w:rsidR="002E73D6" w:rsidRDefault="00C041C4" w:rsidP="00E4250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>Главный архитектор администрации</w:t>
      </w:r>
    </w:p>
    <w:p w:rsidR="00C041C4" w:rsidRPr="00C041C4" w:rsidRDefault="00C041C4" w:rsidP="00E4250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МР «Удорский»                                                                          </w:t>
      </w:r>
      <w:proofErr w:type="spellStart"/>
      <w:r>
        <w:rPr>
          <w:szCs w:val="28"/>
        </w:rPr>
        <w:t>П</w:t>
      </w:r>
      <w:r w:rsidR="00B944E4">
        <w:rPr>
          <w:szCs w:val="28"/>
        </w:rPr>
        <w:t>.Н.Попов</w:t>
      </w:r>
      <w:proofErr w:type="spellEnd"/>
    </w:p>
    <w:p w:rsidR="002E73D6" w:rsidRDefault="002E73D6" w:rsidP="00E4250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E73D6" w:rsidRDefault="002E73D6" w:rsidP="00E4250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60DA2" w:rsidRDefault="00E60DA2" w:rsidP="00E60DA2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f2"/>
        <w:tblpPr w:leftFromText="180" w:rightFromText="180" w:vertAnchor="page" w:horzAnchor="margin" w:tblpY="11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743"/>
      </w:tblGrid>
      <w:tr w:rsidR="002E73D6" w:rsidRPr="00EB0E11" w:rsidTr="002E73D6">
        <w:tc>
          <w:tcPr>
            <w:tcW w:w="4752" w:type="dxa"/>
          </w:tcPr>
          <w:p w:rsidR="002E73D6" w:rsidRPr="00EB0E11" w:rsidRDefault="002E73D6" w:rsidP="002E73D6">
            <w:pPr>
              <w:tabs>
                <w:tab w:val="right" w:pos="3780"/>
              </w:tabs>
              <w:rPr>
                <w:b/>
                <w:szCs w:val="28"/>
              </w:rPr>
            </w:pPr>
          </w:p>
        </w:tc>
        <w:tc>
          <w:tcPr>
            <w:tcW w:w="4743" w:type="dxa"/>
          </w:tcPr>
          <w:p w:rsidR="002E73D6" w:rsidRPr="00EB0E11" w:rsidRDefault="002E73D6" w:rsidP="002E73D6">
            <w:pPr>
              <w:tabs>
                <w:tab w:val="right" w:pos="3780"/>
              </w:tabs>
              <w:jc w:val="center"/>
              <w:rPr>
                <w:b/>
                <w:szCs w:val="28"/>
              </w:rPr>
            </w:pPr>
          </w:p>
        </w:tc>
      </w:tr>
      <w:tr w:rsidR="002E73D6" w:rsidRPr="00EB0E11" w:rsidTr="002E73D6">
        <w:tc>
          <w:tcPr>
            <w:tcW w:w="4752" w:type="dxa"/>
          </w:tcPr>
          <w:p w:rsidR="002E73D6" w:rsidRPr="00EB0E11" w:rsidRDefault="002E73D6" w:rsidP="002E73D6">
            <w:pPr>
              <w:tabs>
                <w:tab w:val="right" w:pos="3780"/>
              </w:tabs>
              <w:rPr>
                <w:b/>
                <w:szCs w:val="28"/>
              </w:rPr>
            </w:pPr>
          </w:p>
        </w:tc>
        <w:tc>
          <w:tcPr>
            <w:tcW w:w="4743" w:type="dxa"/>
          </w:tcPr>
          <w:p w:rsidR="002E73D6" w:rsidRPr="00EB0E11" w:rsidRDefault="002E73D6" w:rsidP="002E73D6">
            <w:pPr>
              <w:tabs>
                <w:tab w:val="right" w:pos="3780"/>
              </w:tabs>
              <w:jc w:val="center"/>
              <w:rPr>
                <w:b/>
                <w:szCs w:val="28"/>
              </w:rPr>
            </w:pPr>
          </w:p>
        </w:tc>
      </w:tr>
    </w:tbl>
    <w:p w:rsidR="00E60DA2" w:rsidRPr="00E60DA2" w:rsidRDefault="00E60DA2" w:rsidP="00E60DA2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6B795C" w:rsidRDefault="006B795C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tbl>
      <w:tblPr>
        <w:tblStyle w:val="af2"/>
        <w:tblpPr w:leftFromText="180" w:rightFromText="180" w:vertAnchor="page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743"/>
      </w:tblGrid>
      <w:tr w:rsidR="002E73D6" w:rsidRPr="007F7EDF" w:rsidTr="00E4250D">
        <w:tc>
          <w:tcPr>
            <w:tcW w:w="4752" w:type="dxa"/>
          </w:tcPr>
          <w:p w:rsidR="002E73D6" w:rsidRPr="007F7EDF" w:rsidRDefault="002E73D6" w:rsidP="00E4250D">
            <w:pPr>
              <w:tabs>
                <w:tab w:val="left" w:pos="0"/>
              </w:tabs>
              <w:rPr>
                <w:szCs w:val="28"/>
              </w:rPr>
            </w:pPr>
            <w:r w:rsidRPr="007F7EDF">
              <w:rPr>
                <w:szCs w:val="28"/>
              </w:rPr>
              <w:t>СОГЛАСОВАНО:</w:t>
            </w:r>
          </w:p>
          <w:p w:rsidR="002E73D6" w:rsidRPr="007F7EDF" w:rsidRDefault="002E73D6" w:rsidP="00E4250D">
            <w:pPr>
              <w:tabs>
                <w:tab w:val="right" w:pos="3780"/>
              </w:tabs>
              <w:rPr>
                <w:b/>
                <w:szCs w:val="28"/>
              </w:rPr>
            </w:pPr>
          </w:p>
        </w:tc>
        <w:tc>
          <w:tcPr>
            <w:tcW w:w="4743" w:type="dxa"/>
          </w:tcPr>
          <w:p w:rsidR="002E73D6" w:rsidRPr="007F7EDF" w:rsidRDefault="002E73D6" w:rsidP="00E4250D">
            <w:pPr>
              <w:tabs>
                <w:tab w:val="right" w:pos="3780"/>
              </w:tabs>
              <w:jc w:val="center"/>
              <w:rPr>
                <w:b/>
                <w:szCs w:val="28"/>
              </w:rPr>
            </w:pPr>
          </w:p>
        </w:tc>
      </w:tr>
      <w:tr w:rsidR="002E73D6" w:rsidRPr="007F7EDF" w:rsidTr="00E4250D">
        <w:tc>
          <w:tcPr>
            <w:tcW w:w="4752" w:type="dxa"/>
          </w:tcPr>
          <w:p w:rsidR="002E73D6" w:rsidRPr="007F7EDF" w:rsidRDefault="002E73D6" w:rsidP="00E4250D">
            <w:pPr>
              <w:tabs>
                <w:tab w:val="right" w:pos="3780"/>
              </w:tabs>
              <w:rPr>
                <w:szCs w:val="28"/>
              </w:rPr>
            </w:pPr>
            <w:r w:rsidRPr="007F7EDF">
              <w:rPr>
                <w:szCs w:val="28"/>
              </w:rPr>
              <w:t xml:space="preserve">Заведующий юридическим отделом администрации МР «Удорский»  </w:t>
            </w:r>
          </w:p>
          <w:p w:rsidR="002E73D6" w:rsidRPr="007F7EDF" w:rsidRDefault="002E73D6" w:rsidP="00E4250D">
            <w:pPr>
              <w:tabs>
                <w:tab w:val="right" w:pos="3780"/>
              </w:tabs>
              <w:rPr>
                <w:b/>
                <w:szCs w:val="28"/>
              </w:rPr>
            </w:pPr>
            <w:r w:rsidRPr="007F7EDF">
              <w:rPr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743" w:type="dxa"/>
          </w:tcPr>
          <w:p w:rsidR="002E73D6" w:rsidRPr="007F7EDF" w:rsidRDefault="002E73D6" w:rsidP="00E4250D">
            <w:pPr>
              <w:tabs>
                <w:tab w:val="right" w:pos="3780"/>
              </w:tabs>
              <w:jc w:val="center"/>
              <w:rPr>
                <w:szCs w:val="28"/>
              </w:rPr>
            </w:pPr>
            <w:r w:rsidRPr="007F7EDF">
              <w:rPr>
                <w:szCs w:val="28"/>
              </w:rPr>
              <w:t xml:space="preserve">                                </w:t>
            </w:r>
          </w:p>
          <w:p w:rsidR="002E73D6" w:rsidRPr="007F7EDF" w:rsidRDefault="002E73D6" w:rsidP="00E4250D">
            <w:pPr>
              <w:tabs>
                <w:tab w:val="right" w:pos="3780"/>
              </w:tabs>
              <w:jc w:val="center"/>
              <w:rPr>
                <w:szCs w:val="28"/>
              </w:rPr>
            </w:pPr>
            <w:r w:rsidRPr="007F7EDF">
              <w:rPr>
                <w:szCs w:val="28"/>
              </w:rPr>
              <w:t xml:space="preserve">                               А.Ю.</w:t>
            </w:r>
            <w:r>
              <w:rPr>
                <w:szCs w:val="28"/>
              </w:rPr>
              <w:t xml:space="preserve"> </w:t>
            </w:r>
            <w:r w:rsidRPr="007F7EDF">
              <w:rPr>
                <w:szCs w:val="28"/>
              </w:rPr>
              <w:t>Алексеенко</w:t>
            </w:r>
          </w:p>
          <w:p w:rsidR="002E73D6" w:rsidRPr="007F7EDF" w:rsidRDefault="002E73D6" w:rsidP="00E4250D">
            <w:pPr>
              <w:tabs>
                <w:tab w:val="right" w:pos="3780"/>
              </w:tabs>
              <w:jc w:val="center"/>
              <w:rPr>
                <w:b/>
                <w:szCs w:val="28"/>
              </w:rPr>
            </w:pPr>
          </w:p>
        </w:tc>
      </w:tr>
    </w:tbl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3B1423" w:rsidRDefault="003B1423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3B1423" w:rsidRDefault="003B1423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3B1423" w:rsidRDefault="003B1423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3B1423" w:rsidRDefault="003B1423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E37900" w:rsidRDefault="00E37900">
      <w:pPr>
        <w:spacing w:after="200"/>
        <w:rPr>
          <w:rFonts w:eastAsia="Calibri"/>
          <w:bCs/>
          <w:sz w:val="20"/>
          <w:szCs w:val="20"/>
          <w:lang w:eastAsia="ru-RU"/>
        </w:rPr>
      </w:pPr>
    </w:p>
    <w:p w:rsidR="00E37900" w:rsidRDefault="00E37900" w:rsidP="00E37900">
      <w:pPr>
        <w:pStyle w:val="afc"/>
        <w:spacing w:before="64" w:after="0" w:line="240" w:lineRule="auto"/>
        <w:ind w:left="4395" w:right="-24" w:firstLine="2976"/>
        <w:jc w:val="right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Утвержден</w:t>
      </w:r>
      <w:proofErr w:type="gramEnd"/>
      <w:r>
        <w:rPr>
          <w:spacing w:val="-1"/>
          <w:sz w:val="24"/>
          <w:szCs w:val="24"/>
        </w:rPr>
        <w:t xml:space="preserve"> постановлением администрации муниципального района «Удорский»</w:t>
      </w:r>
    </w:p>
    <w:p w:rsidR="00E37900" w:rsidRPr="00781200" w:rsidRDefault="00E100C2" w:rsidP="00E100C2">
      <w:pPr>
        <w:pStyle w:val="afc"/>
        <w:spacing w:before="64" w:after="0" w:line="240" w:lineRule="auto"/>
        <w:ind w:left="4395" w:right="-24"/>
        <w:rPr>
          <w:color w:val="FFFFFF" w:themeColor="background1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</w:t>
      </w:r>
      <w:bookmarkStart w:id="0" w:name="_GoBack"/>
      <w:bookmarkEnd w:id="0"/>
      <w:r w:rsidR="00B944E4">
        <w:rPr>
          <w:spacing w:val="-1"/>
          <w:sz w:val="24"/>
          <w:szCs w:val="24"/>
        </w:rPr>
        <w:t>О</w:t>
      </w:r>
      <w:r w:rsidR="00D509D8">
        <w:rPr>
          <w:spacing w:val="-1"/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12 октября </w:t>
      </w:r>
      <w:r w:rsidR="00E37900">
        <w:rPr>
          <w:spacing w:val="-1"/>
          <w:sz w:val="24"/>
          <w:szCs w:val="24"/>
        </w:rPr>
        <w:t>202</w:t>
      </w:r>
      <w:r w:rsidR="00B944E4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№1326</w:t>
      </w:r>
      <w:r w:rsidR="00E37900">
        <w:rPr>
          <w:spacing w:val="-1"/>
          <w:sz w:val="24"/>
          <w:szCs w:val="24"/>
        </w:rPr>
        <w:t xml:space="preserve"> 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C77D89">
        <w:rPr>
          <w:b/>
          <w:bCs/>
          <w:szCs w:val="28"/>
        </w:rPr>
        <w:t>АДМИНИСТРАТИВНЫЙ РЕГЛАМЕНТ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C77D89">
        <w:rPr>
          <w:b/>
          <w:bCs/>
          <w:szCs w:val="28"/>
        </w:rPr>
        <w:t xml:space="preserve">ПРЕДОСТАВЛЕНИЯ МУНИЦИПАЛЬНОЙ УСЛУГИ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C77D89">
        <w:rPr>
          <w:b/>
          <w:bCs/>
          <w:szCs w:val="28"/>
        </w:rPr>
        <w:t xml:space="preserve"> «</w:t>
      </w:r>
      <w:r w:rsidRPr="00C77D89">
        <w:rPr>
          <w:rFonts w:eastAsia="Calibri"/>
          <w:b/>
          <w:bCs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b/>
          <w:bCs/>
          <w:szCs w:val="28"/>
        </w:rPr>
        <w:t>»</w:t>
      </w:r>
      <w:r w:rsidRPr="00C77D89">
        <w:rPr>
          <w:rFonts w:ascii="Calibri" w:eastAsia="Calibri" w:hAnsi="Calibri"/>
          <w:vertAlign w:val="superscript"/>
        </w:rPr>
        <w:t xml:space="preserve">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  <w:bookmarkStart w:id="1" w:name="Par53"/>
      <w:bookmarkEnd w:id="1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C77D89">
        <w:rPr>
          <w:b/>
          <w:szCs w:val="28"/>
        </w:rPr>
        <w:t>I. Общие положения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2" w:name="Par55"/>
      <w:bookmarkEnd w:id="2"/>
      <w:r w:rsidRPr="00C77D89">
        <w:rPr>
          <w:b/>
          <w:szCs w:val="28"/>
        </w:rPr>
        <w:t>Предмет регулирования административного регламента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1.1. </w:t>
      </w:r>
      <w:proofErr w:type="gramStart"/>
      <w:r w:rsidRPr="00C77D89">
        <w:rPr>
          <w:szCs w:val="28"/>
        </w:rPr>
        <w:t>Административный регламент предоставления муниципальной услуги «</w:t>
      </w:r>
      <w:r w:rsidRPr="00C77D89">
        <w:rPr>
          <w:rFonts w:eastAsia="Calibri"/>
          <w:bCs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eastAsia="Calibri"/>
          <w:szCs w:val="28"/>
        </w:rPr>
        <w:t>»</w:t>
      </w:r>
      <w:r w:rsidRPr="00C77D89">
        <w:rPr>
          <w:szCs w:val="28"/>
        </w:rPr>
        <w:t xml:space="preserve"> (далее – административный регламент), </w:t>
      </w:r>
      <w:r w:rsidRPr="002D7B3E">
        <w:rPr>
          <w:szCs w:val="28"/>
        </w:rPr>
        <w:t>определяет порядок, сроки и последовательность действий (административных процедур)</w:t>
      </w:r>
      <w:r w:rsidRPr="002D7B3E">
        <w:rPr>
          <w:rFonts w:cs="Arial"/>
          <w:szCs w:val="28"/>
        </w:rPr>
        <w:t xml:space="preserve"> </w:t>
      </w:r>
      <w:r w:rsidRPr="00663342">
        <w:rPr>
          <w:szCs w:val="28"/>
        </w:rPr>
        <w:t xml:space="preserve">администрации МОМР "Удорский" (далее - Орган), Территориального отдела ГАУ Республики Коми "Многофункциональный центр предоставления государственных и муниципальных услуг Республики Коми" по </w:t>
      </w:r>
      <w:proofErr w:type="spellStart"/>
      <w:r w:rsidRPr="00663342">
        <w:rPr>
          <w:szCs w:val="28"/>
        </w:rPr>
        <w:t>Удорскому</w:t>
      </w:r>
      <w:proofErr w:type="spellEnd"/>
      <w:r w:rsidRPr="00663342">
        <w:rPr>
          <w:szCs w:val="28"/>
        </w:rPr>
        <w:t xml:space="preserve"> району</w:t>
      </w:r>
      <w:r w:rsidRPr="00F851B6">
        <w:rPr>
          <w:sz w:val="24"/>
          <w:szCs w:val="24"/>
        </w:rPr>
        <w:t xml:space="preserve"> </w:t>
      </w:r>
      <w:r w:rsidRPr="002D7B3E">
        <w:rPr>
          <w:rFonts w:cs="Arial"/>
          <w:szCs w:val="28"/>
        </w:rPr>
        <w:t>(далее – МФЦ)</w:t>
      </w:r>
      <w:r w:rsidRPr="002D7B3E">
        <w:rPr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</w:t>
      </w:r>
      <w:proofErr w:type="gramEnd"/>
      <w:r w:rsidRPr="002D7B3E">
        <w:rPr>
          <w:szCs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77D89">
        <w:rPr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3" w:name="Par59"/>
      <w:bookmarkEnd w:id="3"/>
      <w:r w:rsidRPr="00C77D89">
        <w:rPr>
          <w:b/>
          <w:szCs w:val="28"/>
        </w:rPr>
        <w:t>Круг заявителей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4" w:name="Par61"/>
      <w:bookmarkEnd w:id="4"/>
      <w:r w:rsidRPr="00C77D89">
        <w:rPr>
          <w:szCs w:val="28"/>
        </w:rPr>
        <w:t>1.2. Заявителями на предоставление муниципальной услуги являются: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физические или юридические лица, являющиеся в соответствии с пунктом 16 </w:t>
      </w:r>
      <w:r w:rsidRPr="00C77D89">
        <w:rPr>
          <w:rFonts w:eastAsia="Calibri"/>
          <w:szCs w:val="28"/>
        </w:rPr>
        <w:lastRenderedPageBreak/>
        <w:t xml:space="preserve">статьи 1 Градостроительного кодекса Российской Федерации (далее – </w:t>
      </w:r>
      <w:proofErr w:type="spellStart"/>
      <w:r w:rsidRPr="00C77D89">
        <w:rPr>
          <w:rFonts w:eastAsia="Calibri"/>
          <w:szCs w:val="28"/>
        </w:rPr>
        <w:t>ГрК</w:t>
      </w:r>
      <w:proofErr w:type="spellEnd"/>
      <w:r w:rsidRPr="00C77D89">
        <w:rPr>
          <w:rFonts w:eastAsia="Calibri"/>
          <w:szCs w:val="28"/>
        </w:rPr>
        <w:t xml:space="preserve"> РФ) застройщиками.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bookmarkStart w:id="5" w:name="Par66"/>
      <w:bookmarkEnd w:id="5"/>
      <w:r w:rsidRPr="00C77D89">
        <w:rPr>
          <w:szCs w:val="28"/>
        </w:rPr>
        <w:t xml:space="preserve">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>Требования к порядку информирования о предоставлении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77D89">
        <w:rPr>
          <w:b/>
          <w:szCs w:val="28"/>
        </w:rPr>
        <w:t>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944E4" w:rsidRPr="00B944E4" w:rsidRDefault="003B1423" w:rsidP="00B944E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6" w:name="Par96"/>
      <w:bookmarkEnd w:id="6"/>
      <w:r w:rsidRPr="00C77D89">
        <w:rPr>
          <w:szCs w:val="28"/>
        </w:rPr>
        <w:t xml:space="preserve">1.4. </w:t>
      </w:r>
      <w:proofErr w:type="gramStart"/>
      <w:r w:rsidRPr="00C77D89">
        <w:rPr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</w:t>
      </w:r>
      <w:r w:rsidR="00B944E4">
        <w:rPr>
          <w:szCs w:val="28"/>
        </w:rPr>
        <w:t xml:space="preserve">тавляющего муниципальную услугу, </w:t>
      </w:r>
      <w:bookmarkStart w:id="7" w:name="bookmark0"/>
      <w:bookmarkStart w:id="8" w:name="Требования_к_порядку_информирования_о_пр"/>
      <w:bookmarkEnd w:id="7"/>
      <w:bookmarkEnd w:id="8"/>
      <w:r w:rsidR="00B944E4" w:rsidRPr="00B944E4">
        <w:rPr>
          <w:szCs w:val="28"/>
        </w:rPr>
        <w:t>либо    с    использованием</w:t>
      </w:r>
      <w:r w:rsidR="00B944E4">
        <w:rPr>
          <w:szCs w:val="28"/>
        </w:rPr>
        <w:t xml:space="preserve"> </w:t>
      </w:r>
      <w:r w:rsidR="00B944E4" w:rsidRPr="00B944E4">
        <w:rPr>
          <w:szCs w:val="28"/>
        </w:rPr>
        <w:t>государственных информационных систем обеспечения</w:t>
      </w:r>
      <w:proofErr w:type="gramEnd"/>
      <w:r w:rsidR="00B944E4" w:rsidRPr="00B944E4">
        <w:rPr>
          <w:szCs w:val="28"/>
        </w:rPr>
        <w:t xml:space="preserve"> градостроительной деятельности с функциями автоматизированной информационно - аналитической поддержки осуществления полномочий в области градостроительной деятельности.</w:t>
      </w:r>
    </w:p>
    <w:p w:rsidR="00B944E4" w:rsidRPr="00B944E4" w:rsidRDefault="00B944E4" w:rsidP="00B944E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944E4">
        <w:rPr>
          <w:szCs w:val="28"/>
        </w:rPr>
        <w:t xml:space="preserve">Для застройщиков, наименования которых содержат слова  "специализированный застройщик", наряду со способами, указанными в пунктах 1 - 4 настоящей части, с использованием единой информационной  системы жилищного строительства, предусмотренной Федеральным </w:t>
      </w:r>
      <w:hyperlink r:id="rId9" w:history="1">
        <w:r w:rsidRPr="00B944E4">
          <w:rPr>
            <w:rStyle w:val="a7"/>
            <w:color w:val="auto"/>
            <w:szCs w:val="28"/>
            <w:u w:val="none"/>
          </w:rPr>
          <w:t>законом</w:t>
        </w:r>
      </w:hyperlink>
      <w:r w:rsidRPr="00B944E4">
        <w:rPr>
          <w:szCs w:val="28"/>
        </w:rPr>
        <w:t xml:space="preserve"> 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</w:t>
      </w:r>
      <w:proofErr w:type="gramEnd"/>
      <w:r w:rsidRPr="00B944E4">
        <w:rPr>
          <w:szCs w:val="28"/>
        </w:rPr>
        <w:t xml:space="preserve"> </w:t>
      </w:r>
      <w:proofErr w:type="gramStart"/>
      <w:r w:rsidRPr="00B944E4">
        <w:rPr>
          <w:szCs w:val="28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B944E4">
        <w:rPr>
          <w:szCs w:val="28"/>
        </w:rPr>
        <w:t xml:space="preserve"> осуществляется через иные информационные системы, которые должны быть интегрированы</w:t>
      </w:r>
    </w:p>
    <w:p w:rsidR="00B944E4" w:rsidRPr="00B944E4" w:rsidRDefault="00B944E4" w:rsidP="00B944E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944E4">
        <w:rPr>
          <w:szCs w:val="28"/>
        </w:rPr>
        <w:t>с единой информационной системой жилищного строительства.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- в Органе, МФЦ по месту своего проживания (регистрации);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по справочным телефонам;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в сети Интернет (на официальном сайте Органа);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</w:t>
      </w:r>
      <w:r w:rsidRPr="00B944E4">
        <w:rPr>
          <w:szCs w:val="28"/>
          <w:u w:val="single"/>
        </w:rPr>
        <w:t>gosuslugi.ru</w:t>
      </w:r>
      <w:r w:rsidRPr="00C77D89">
        <w:rPr>
          <w:szCs w:val="28"/>
        </w:rPr>
        <w:t xml:space="preserve"> (далее Единый портал государственных и муниципальных услуг (функций);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lastRenderedPageBreak/>
        <w:t>- направив письменное обращение через организацию почтовой связи, либо по электронной почте.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913282">
        <w:rPr>
          <w:szCs w:val="28"/>
        </w:rPr>
        <w:t>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Едином портале государственных и муниципальных услуг (функций), на официальном сайте Органа.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настоящий Административный регламент;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справочная информация: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0" w:history="1">
        <w:r w:rsidRPr="00B33235">
          <w:rPr>
            <w:szCs w:val="28"/>
            <w:u w:val="single"/>
          </w:rPr>
          <w:t>adm_udora@mail.ru</w:t>
        </w:r>
      </w:hyperlink>
      <w:r w:rsidRPr="00B33235">
        <w:rPr>
          <w:szCs w:val="28"/>
          <w:u w:val="single"/>
        </w:rPr>
        <w:t>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адрес сайта МФЦ (</w:t>
      </w:r>
      <w:r w:rsidR="00B944E4" w:rsidRPr="00B944E4">
        <w:rPr>
          <w:szCs w:val="28"/>
          <w:u w:val="single"/>
        </w:rPr>
        <w:t>mydocuments11</w:t>
      </w:r>
      <w:r w:rsidRPr="00C77D89">
        <w:rPr>
          <w:szCs w:val="28"/>
        </w:rPr>
        <w:t>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адреса Единого портала государственных и</w:t>
      </w:r>
      <w:r w:rsidR="00B944E4">
        <w:rPr>
          <w:szCs w:val="28"/>
        </w:rPr>
        <w:t xml:space="preserve"> муниципальных услуг (функций).</w:t>
      </w:r>
    </w:p>
    <w:p w:rsidR="003B1423" w:rsidRPr="00C77D89" w:rsidRDefault="003B1423" w:rsidP="003B1423">
      <w:pPr>
        <w:shd w:val="clear" w:color="auto" w:fill="FFFFFF"/>
        <w:spacing w:line="240" w:lineRule="auto"/>
        <w:ind w:right="5" w:firstLine="850"/>
        <w:jc w:val="both"/>
        <w:rPr>
          <w:szCs w:val="28"/>
        </w:rPr>
      </w:pPr>
      <w:r w:rsidRPr="00C77D89">
        <w:rPr>
          <w:szCs w:val="28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3B1423" w:rsidRPr="00C77D89" w:rsidRDefault="003B1423" w:rsidP="003B1423">
      <w:pPr>
        <w:shd w:val="clear" w:color="auto" w:fill="FFFFFF"/>
        <w:tabs>
          <w:tab w:val="left" w:pos="1277"/>
        </w:tabs>
        <w:spacing w:line="240" w:lineRule="auto"/>
        <w:ind w:firstLine="850"/>
        <w:jc w:val="both"/>
        <w:rPr>
          <w:szCs w:val="28"/>
        </w:rPr>
      </w:pPr>
      <w:r w:rsidRPr="00C77D89">
        <w:rPr>
          <w:spacing w:val="-5"/>
          <w:szCs w:val="28"/>
        </w:rPr>
        <w:t>а)</w:t>
      </w:r>
      <w:r w:rsidRPr="00C77D89">
        <w:rPr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1423" w:rsidRPr="00C77D89" w:rsidRDefault="003B1423" w:rsidP="003B1423">
      <w:pPr>
        <w:shd w:val="clear" w:color="auto" w:fill="FFFFFF"/>
        <w:tabs>
          <w:tab w:val="left" w:pos="1133"/>
        </w:tabs>
        <w:spacing w:line="240" w:lineRule="auto"/>
        <w:ind w:left="850"/>
        <w:jc w:val="both"/>
        <w:rPr>
          <w:spacing w:val="-5"/>
          <w:szCs w:val="28"/>
        </w:rPr>
      </w:pPr>
      <w:r w:rsidRPr="00C77D89">
        <w:rPr>
          <w:szCs w:val="28"/>
        </w:rPr>
        <w:t>б) круг заявителей;</w:t>
      </w:r>
    </w:p>
    <w:p w:rsidR="003B1423" w:rsidRPr="00C77D89" w:rsidRDefault="003B1423" w:rsidP="003B1423">
      <w:pPr>
        <w:shd w:val="clear" w:color="auto" w:fill="FFFFFF"/>
        <w:tabs>
          <w:tab w:val="left" w:pos="1133"/>
        </w:tabs>
        <w:spacing w:line="240" w:lineRule="auto"/>
        <w:ind w:left="850"/>
        <w:jc w:val="both"/>
        <w:rPr>
          <w:spacing w:val="-5"/>
          <w:szCs w:val="28"/>
        </w:rPr>
      </w:pPr>
      <w:r w:rsidRPr="00C77D89">
        <w:rPr>
          <w:spacing w:val="-5"/>
          <w:szCs w:val="28"/>
        </w:rPr>
        <w:t xml:space="preserve">в) </w:t>
      </w:r>
      <w:r w:rsidRPr="00C77D89">
        <w:rPr>
          <w:szCs w:val="28"/>
        </w:rPr>
        <w:t>срок предоставления муниципальной услуги;</w:t>
      </w:r>
    </w:p>
    <w:p w:rsidR="003B1423" w:rsidRPr="00C77D89" w:rsidRDefault="003B1423" w:rsidP="003B1423">
      <w:pPr>
        <w:shd w:val="clear" w:color="auto" w:fill="FFFFFF"/>
        <w:tabs>
          <w:tab w:val="left" w:pos="1219"/>
        </w:tabs>
        <w:spacing w:line="240" w:lineRule="auto"/>
        <w:ind w:right="5" w:firstLine="850"/>
        <w:jc w:val="both"/>
        <w:rPr>
          <w:szCs w:val="28"/>
        </w:rPr>
      </w:pPr>
      <w:r w:rsidRPr="00C77D89">
        <w:rPr>
          <w:spacing w:val="-5"/>
          <w:szCs w:val="28"/>
        </w:rPr>
        <w:t>г)</w:t>
      </w:r>
      <w:r w:rsidRPr="00C77D89">
        <w:rPr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1423" w:rsidRPr="00C77D89" w:rsidRDefault="003B1423" w:rsidP="003B1423">
      <w:pPr>
        <w:shd w:val="clear" w:color="auto" w:fill="FFFFFF"/>
        <w:tabs>
          <w:tab w:val="left" w:pos="1440"/>
          <w:tab w:val="left" w:pos="8453"/>
        </w:tabs>
        <w:spacing w:line="240" w:lineRule="auto"/>
        <w:ind w:right="5" w:firstLine="850"/>
        <w:jc w:val="both"/>
        <w:rPr>
          <w:szCs w:val="28"/>
        </w:rPr>
      </w:pPr>
      <w:r w:rsidRPr="00C77D89">
        <w:rPr>
          <w:spacing w:val="-5"/>
          <w:szCs w:val="28"/>
        </w:rPr>
        <w:t>д)</w:t>
      </w:r>
      <w:r w:rsidRPr="00C77D89">
        <w:rPr>
          <w:szCs w:val="28"/>
        </w:rPr>
        <w:t> </w:t>
      </w:r>
      <w:r w:rsidRPr="00C77D89">
        <w:rPr>
          <w:spacing w:val="-1"/>
          <w:szCs w:val="28"/>
        </w:rPr>
        <w:t xml:space="preserve">размер государственной пошлины, взимаемой за </w:t>
      </w:r>
      <w:r w:rsidRPr="00C77D89">
        <w:rPr>
          <w:spacing w:val="-2"/>
          <w:szCs w:val="28"/>
        </w:rPr>
        <w:t xml:space="preserve">предоставление </w:t>
      </w:r>
      <w:r w:rsidRPr="00C77D89">
        <w:rPr>
          <w:szCs w:val="28"/>
        </w:rPr>
        <w:t>муниципальной услуги;</w:t>
      </w:r>
    </w:p>
    <w:p w:rsidR="003B1423" w:rsidRPr="00C77D89" w:rsidRDefault="003B1423" w:rsidP="003B1423">
      <w:pPr>
        <w:shd w:val="clear" w:color="auto" w:fill="FFFFFF"/>
        <w:tabs>
          <w:tab w:val="left" w:pos="993"/>
        </w:tabs>
        <w:spacing w:line="240" w:lineRule="auto"/>
        <w:ind w:right="5" w:firstLine="851"/>
        <w:jc w:val="both"/>
        <w:rPr>
          <w:spacing w:val="-5"/>
          <w:szCs w:val="28"/>
        </w:rPr>
      </w:pPr>
      <w:r w:rsidRPr="00C77D89">
        <w:rPr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B1423" w:rsidRPr="00C77D89" w:rsidRDefault="003B1423" w:rsidP="003B1423">
      <w:pPr>
        <w:pStyle w:val="af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B1423" w:rsidRPr="00C77D89" w:rsidRDefault="003B1423" w:rsidP="003B1423">
      <w:pPr>
        <w:shd w:val="clear" w:color="auto" w:fill="FFFFFF"/>
        <w:spacing w:before="38" w:line="240" w:lineRule="auto"/>
        <w:ind w:firstLine="850"/>
        <w:jc w:val="both"/>
        <w:rPr>
          <w:szCs w:val="28"/>
        </w:rPr>
      </w:pPr>
      <w:r w:rsidRPr="00C77D89">
        <w:rPr>
          <w:spacing w:val="-1"/>
          <w:szCs w:val="28"/>
        </w:rPr>
        <w:t xml:space="preserve">з) формы заявлений (уведомлений, сообщений), используемые при предоставлении </w:t>
      </w:r>
      <w:r w:rsidRPr="00C77D89">
        <w:rPr>
          <w:szCs w:val="28"/>
        </w:rPr>
        <w:t>муниципальной услуги.</w:t>
      </w:r>
    </w:p>
    <w:p w:rsidR="003B1423" w:rsidRPr="00C77D89" w:rsidRDefault="003B1423" w:rsidP="003B1423">
      <w:pPr>
        <w:shd w:val="clear" w:color="auto" w:fill="FFFFFF"/>
        <w:spacing w:line="240" w:lineRule="auto"/>
        <w:ind w:firstLine="850"/>
        <w:jc w:val="both"/>
        <w:rPr>
          <w:szCs w:val="28"/>
        </w:rPr>
      </w:pPr>
      <w:r w:rsidRPr="00C77D89">
        <w:rPr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B1423" w:rsidRPr="00C77D89" w:rsidRDefault="003B1423" w:rsidP="003B1423">
      <w:pPr>
        <w:shd w:val="clear" w:color="auto" w:fill="FFFFFF"/>
        <w:spacing w:line="240" w:lineRule="auto"/>
        <w:ind w:firstLine="850"/>
        <w:jc w:val="both"/>
        <w:rPr>
          <w:szCs w:val="28"/>
        </w:rPr>
      </w:pPr>
      <w:r w:rsidRPr="00C77D89">
        <w:rPr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1423" w:rsidRDefault="00A27611" w:rsidP="00A2761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7611">
        <w:rPr>
          <w:szCs w:val="28"/>
        </w:rPr>
        <w:lastRenderedPageBreak/>
        <w:t>Информирование     о     порядке     предоставления     услуги     также</w:t>
      </w:r>
      <w:r>
        <w:rPr>
          <w:szCs w:val="28"/>
        </w:rPr>
        <w:t xml:space="preserve"> </w:t>
      </w:r>
      <w:r w:rsidRPr="00A27611">
        <w:rPr>
          <w:szCs w:val="28"/>
        </w:rPr>
        <w:t>осуществляется по единому номеру телефона поддержки Единого портала</w:t>
      </w:r>
      <w:r>
        <w:rPr>
          <w:szCs w:val="28"/>
        </w:rPr>
        <w:t xml:space="preserve"> </w:t>
      </w:r>
      <w:r w:rsidRPr="00A27611">
        <w:rPr>
          <w:szCs w:val="28"/>
        </w:rPr>
        <w:t>государственных и муниципальных услуг (функций) 8 800 100 70 10.</w:t>
      </w:r>
    </w:p>
    <w:p w:rsidR="00A27611" w:rsidRDefault="00A27611" w:rsidP="00A2761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A27611" w:rsidRPr="00C77D89" w:rsidRDefault="00A27611" w:rsidP="00A2761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C77D89">
        <w:rPr>
          <w:b/>
          <w:szCs w:val="28"/>
        </w:rPr>
        <w:t>II. Стандарт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9" w:name="Par98"/>
      <w:bookmarkEnd w:id="9"/>
      <w:r w:rsidRPr="00C77D89">
        <w:rPr>
          <w:b/>
          <w:szCs w:val="28"/>
        </w:rPr>
        <w:t>Наименование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0" w:name="Par100"/>
      <w:bookmarkEnd w:id="10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</w:pPr>
      <w:r w:rsidRPr="00C77D89">
        <w:rPr>
          <w:szCs w:val="28"/>
        </w:rPr>
        <w:t xml:space="preserve">2.1. Наименование муниципальной услуги: </w:t>
      </w:r>
      <w:r w:rsidRPr="00C77D89">
        <w:rPr>
          <w:rFonts w:eastAsia="Calibri"/>
          <w:szCs w:val="28"/>
        </w:rPr>
        <w:t>«</w:t>
      </w:r>
      <w:r w:rsidRPr="00C77D89">
        <w:rPr>
          <w:rFonts w:eastAsia="Calibri"/>
          <w:bCs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eastAsia="Calibri"/>
          <w:szCs w:val="28"/>
        </w:rPr>
        <w:t>»</w:t>
      </w:r>
      <w:r w:rsidRPr="00C77D89">
        <w:rPr>
          <w:rFonts w:eastAsia="Calibri"/>
          <w:i/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11" w:name="Par102"/>
      <w:bookmarkEnd w:id="11"/>
      <w:r w:rsidRPr="00C77D89">
        <w:rPr>
          <w:b/>
          <w:szCs w:val="28"/>
        </w:rPr>
        <w:t>Наименование органа, предоставляющего муниципальную услугу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2.2. Предоставление муниципальной услуги осуществляется </w:t>
      </w:r>
      <w:r w:rsidRPr="00853AE6">
        <w:rPr>
          <w:szCs w:val="28"/>
        </w:rPr>
        <w:t>администрацией МОМР "Удорский".</w:t>
      </w:r>
    </w:p>
    <w:p w:rsidR="003B1423" w:rsidRPr="00853AE6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53AE6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3B1423" w:rsidRPr="00853AE6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53AE6">
        <w:rPr>
          <w:rFonts w:ascii="Times New Roman" w:eastAsia="Times New Roman" w:hAnsi="Times New Roman"/>
          <w:sz w:val="28"/>
          <w:szCs w:val="28"/>
        </w:rPr>
        <w:t>Орган - в части приема и регистрации документов у заявителя.</w:t>
      </w:r>
    </w:p>
    <w:p w:rsidR="003B1423" w:rsidRPr="00853AE6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53AE6">
        <w:rPr>
          <w:rFonts w:ascii="Times New Roman" w:eastAsia="Times New Roman" w:hAnsi="Times New Roman"/>
          <w:sz w:val="28"/>
          <w:szCs w:val="28"/>
        </w:rPr>
        <w:t>Специалист Органа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3B1423" w:rsidRPr="00853AE6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53AE6">
        <w:rPr>
          <w:rFonts w:ascii="Times New Roman" w:eastAsia="Times New Roman" w:hAnsi="Times New Roman"/>
          <w:sz w:val="28"/>
          <w:szCs w:val="28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3B1423" w:rsidRPr="00C77D89" w:rsidRDefault="003B1423" w:rsidP="003B1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77D89">
        <w:rPr>
          <w:szCs w:val="28"/>
        </w:rPr>
        <w:t>сведений содержащихся в правоустанавливающих документах на земельный участок</w:t>
      </w:r>
      <w:r w:rsidRPr="00C77D89">
        <w:rPr>
          <w:rFonts w:eastAsia="Calibri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 </w:t>
      </w:r>
      <w:r>
        <w:rPr>
          <w:szCs w:val="28"/>
        </w:rPr>
        <w:t>Администрация МОМР «Удорский»</w:t>
      </w:r>
      <w:r w:rsidRPr="00C77D89">
        <w:rPr>
          <w:szCs w:val="28"/>
        </w:rPr>
        <w:t xml:space="preserve"> </w:t>
      </w:r>
      <w:r w:rsidRPr="00C77D89">
        <w:rPr>
          <w:rFonts w:cs="Arial"/>
          <w:szCs w:val="28"/>
        </w:rPr>
        <w:t>–</w:t>
      </w:r>
      <w:r w:rsidRPr="00C77D89">
        <w:rPr>
          <w:szCs w:val="28"/>
        </w:rPr>
        <w:t xml:space="preserve"> в части предоставления градостроительного плана земельного участка</w:t>
      </w:r>
      <w:r w:rsidRPr="00C77D89">
        <w:rPr>
          <w:iCs/>
          <w:szCs w:val="28"/>
        </w:rPr>
        <w:t>, предоставления реквизитов проекта планировки территории и проект межевания территории</w:t>
      </w:r>
      <w:r w:rsidRPr="00C77D89">
        <w:rPr>
          <w:szCs w:val="28"/>
        </w:rPr>
        <w:t>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МОМР «Удорский»</w:t>
      </w:r>
      <w:r w:rsidRPr="00C77D89">
        <w:rPr>
          <w:szCs w:val="28"/>
        </w:rPr>
        <w:t xml:space="preserve"> </w:t>
      </w:r>
      <w:r w:rsidRPr="00C77D89">
        <w:rPr>
          <w:rFonts w:cs="Arial"/>
          <w:szCs w:val="28"/>
        </w:rPr>
        <w:t>–</w:t>
      </w:r>
      <w:r w:rsidRPr="00C77D89">
        <w:rPr>
          <w:szCs w:val="28"/>
        </w:rPr>
        <w:t xml:space="preserve"> в части предоставления разрешения на строительство;</w:t>
      </w:r>
    </w:p>
    <w:p w:rsidR="00A27611" w:rsidRPr="00A27611" w:rsidRDefault="00A27611" w:rsidP="00A2761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7611">
        <w:rPr>
          <w:szCs w:val="28"/>
        </w:rPr>
        <w:t>Служба Республики Коми строительного, жилищного и технического</w:t>
      </w:r>
    </w:p>
    <w:p w:rsidR="00A27611" w:rsidRPr="00A27611" w:rsidRDefault="00A27611" w:rsidP="00A27611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proofErr w:type="gramStart"/>
      <w:r w:rsidRPr="00A27611">
        <w:rPr>
          <w:szCs w:val="28"/>
        </w:rPr>
        <w:t xml:space="preserve">надзора (контроля) – в части предоставления заключения органа государственного строительного надзора (в случае, если предусмотрено </w:t>
      </w:r>
      <w:r w:rsidRPr="00A27611">
        <w:rPr>
          <w:szCs w:val="28"/>
        </w:rPr>
        <w:lastRenderedPageBreak/>
        <w:t xml:space="preserve">осуществление государственного строительного надзора в соответствии с </w:t>
      </w:r>
      <w:hyperlink r:id="rId11" w:history="1">
        <w:r w:rsidRPr="00A27611">
          <w:rPr>
            <w:rStyle w:val="a7"/>
            <w:color w:val="auto"/>
            <w:szCs w:val="28"/>
          </w:rPr>
          <w:t>частью 1 статьи 54</w:t>
        </w:r>
      </w:hyperlink>
      <w:r w:rsidRPr="00A27611">
        <w:rPr>
          <w:szCs w:val="28"/>
        </w:rPr>
        <w:t xml:space="preserve"> </w:t>
      </w:r>
      <w:proofErr w:type="spellStart"/>
      <w:r w:rsidRPr="00A27611">
        <w:rPr>
          <w:szCs w:val="28"/>
        </w:rPr>
        <w:t>ГрК</w:t>
      </w:r>
      <w:proofErr w:type="spellEnd"/>
      <w:r w:rsidRPr="00A27611">
        <w:rPr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 w:rsidRPr="00A27611">
          <w:rPr>
            <w:rStyle w:val="a7"/>
            <w:color w:val="auto"/>
            <w:szCs w:val="28"/>
          </w:rPr>
          <w:t>частями 3.8</w:t>
        </w:r>
      </w:hyperlink>
      <w:r w:rsidRPr="00A27611">
        <w:rPr>
          <w:szCs w:val="28"/>
        </w:rPr>
        <w:t xml:space="preserve"> и </w:t>
      </w:r>
      <w:hyperlink r:id="rId13" w:history="1">
        <w:r w:rsidRPr="00A27611">
          <w:rPr>
            <w:rStyle w:val="a7"/>
            <w:color w:val="auto"/>
            <w:szCs w:val="28"/>
          </w:rPr>
          <w:t>3.9 статьи 49</w:t>
        </w:r>
      </w:hyperlink>
      <w:r w:rsidRPr="00A27611">
        <w:rPr>
          <w:szCs w:val="28"/>
        </w:rPr>
        <w:t xml:space="preserve"> </w:t>
      </w:r>
      <w:proofErr w:type="spellStart"/>
      <w:r w:rsidRPr="00A27611">
        <w:rPr>
          <w:szCs w:val="28"/>
        </w:rPr>
        <w:t>ГрК</w:t>
      </w:r>
      <w:proofErr w:type="spellEnd"/>
      <w:r w:rsidRPr="00A27611">
        <w:rPr>
          <w:szCs w:val="28"/>
        </w:rPr>
        <w:t xml:space="preserve"> РФ), в том числе требованиям</w:t>
      </w:r>
      <w:proofErr w:type="gramEnd"/>
      <w:r w:rsidRPr="00A27611">
        <w:rPr>
          <w:szCs w:val="28"/>
        </w:rPr>
        <w:t xml:space="preserve"> энергетической эффективности  и требованиям оснащенности объекта капитального строительства приборами</w:t>
      </w:r>
      <w:r>
        <w:rPr>
          <w:szCs w:val="28"/>
        </w:rPr>
        <w:t xml:space="preserve"> </w:t>
      </w:r>
      <w:r w:rsidRPr="00A27611">
        <w:rPr>
          <w:szCs w:val="28"/>
        </w:rPr>
        <w:t>учета используемых энергетических ресурсов;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Федеральная служба по надзору в сфере природопользования (</w:t>
      </w:r>
      <w:proofErr w:type="spellStart"/>
      <w:r w:rsidRPr="00C77D89">
        <w:rPr>
          <w:szCs w:val="28"/>
        </w:rPr>
        <w:t>Росприроднадзор</w:t>
      </w:r>
      <w:proofErr w:type="spellEnd"/>
      <w:r w:rsidRPr="00C77D89">
        <w:rPr>
          <w:szCs w:val="28"/>
        </w:rPr>
        <w:t xml:space="preserve">) по Республике Коми </w:t>
      </w:r>
      <w:r w:rsidRPr="00C77D89">
        <w:rPr>
          <w:rFonts w:cs="Arial"/>
          <w:szCs w:val="28"/>
        </w:rPr>
        <w:t>–</w:t>
      </w:r>
      <w:r w:rsidRPr="00C77D89">
        <w:rPr>
          <w:szCs w:val="28"/>
        </w:rPr>
        <w:t xml:space="preserve">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C77D89">
        <w:rPr>
          <w:rFonts w:eastAsia="Calibri"/>
          <w:szCs w:val="28"/>
        </w:rPr>
        <w:t>ГрК</w:t>
      </w:r>
      <w:proofErr w:type="spellEnd"/>
      <w:r w:rsidRPr="00C77D89">
        <w:rPr>
          <w:rFonts w:eastAsia="Calibri"/>
          <w:szCs w:val="28"/>
        </w:rPr>
        <w:t xml:space="preserve"> РФ</w:t>
      </w:r>
      <w:r w:rsidRPr="00C77D89">
        <w:rPr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</w:pPr>
      <w:r w:rsidRPr="00C77D89">
        <w:rPr>
          <w:szCs w:val="28"/>
        </w:rPr>
        <w:t>При предоставлении муниципальной услуги запрещается требовать от заявителя: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</w:pPr>
      <w:proofErr w:type="gramStart"/>
      <w:r w:rsidRPr="00C77D89">
        <w:rPr>
          <w:szCs w:val="28"/>
        </w:rPr>
        <w:t xml:space="preserve">- </w:t>
      </w:r>
      <w:r w:rsidRPr="00C77D89">
        <w:rPr>
          <w:rFonts w:eastAsia="Calibri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77D89">
        <w:rPr>
          <w:rFonts w:eastAsia="Calibri"/>
          <w:szCs w:val="28"/>
        </w:rPr>
        <w:t xml:space="preserve"> муниципальных услуг»</w:t>
      </w:r>
      <w:r w:rsidRPr="00C77D89">
        <w:rPr>
          <w:szCs w:val="28"/>
        </w:rPr>
        <w:t>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12" w:name="Par108"/>
      <w:bookmarkEnd w:id="12"/>
      <w:r w:rsidRPr="00C77D89">
        <w:rPr>
          <w:b/>
          <w:szCs w:val="28"/>
        </w:rPr>
        <w:t>Описание результата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 2.3. Результатом предоставления муниципальной услуги являются: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3" w:name="Par112"/>
      <w:bookmarkEnd w:id="13"/>
      <w:r w:rsidRPr="00C77D89">
        <w:rPr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A27611" w:rsidRPr="00A27611" w:rsidRDefault="00A27611" w:rsidP="00A27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7611">
        <w:rPr>
          <w:szCs w:val="28"/>
        </w:rPr>
        <w:t xml:space="preserve">На   </w:t>
      </w:r>
      <w:bookmarkStart w:id="14" w:name="Описание_результата_предоставления_муниц"/>
      <w:bookmarkEnd w:id="14"/>
      <w:r w:rsidRPr="00A27611">
        <w:rPr>
          <w:szCs w:val="28"/>
        </w:rPr>
        <w:t>Едином   портале   государственных   и   муниципальных   услуг результатом предоставления муниципальной услуги является решение о  предоставлении муниципальной услуги в виде электронной записи в Личном кабинете заявителя.</w:t>
      </w:r>
    </w:p>
    <w:p w:rsidR="00A27611" w:rsidRPr="00A27611" w:rsidRDefault="00A27611" w:rsidP="00A27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7611">
        <w:rPr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 муниципальных услуг в день формирования при обращении за предоставлением муниципальной услуги посредством Единого портала  государственных и муниципальных услуг.</w:t>
      </w:r>
    </w:p>
    <w:p w:rsidR="00A27611" w:rsidRPr="00A27611" w:rsidRDefault="00A27611" w:rsidP="00A27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7611">
        <w:rPr>
          <w:szCs w:val="28"/>
        </w:rPr>
        <w:t>Сведения о предоставлении муниципальной услуги в течени</w:t>
      </w:r>
      <w:proofErr w:type="gramStart"/>
      <w:r w:rsidRPr="00A27611">
        <w:rPr>
          <w:szCs w:val="28"/>
        </w:rPr>
        <w:t>и</w:t>
      </w:r>
      <w:proofErr w:type="gramEnd"/>
      <w:r w:rsidRPr="00A27611">
        <w:rPr>
          <w:szCs w:val="28"/>
        </w:rPr>
        <w:t xml:space="preserve"> 1  </w:t>
      </w:r>
      <w:r w:rsidRPr="00A27611">
        <w:rPr>
          <w:szCs w:val="28"/>
        </w:rPr>
        <w:lastRenderedPageBreak/>
        <w:t xml:space="preserve">рабочего дня подлежат обязательному размещению на Едином портале  государственных и муниципальных услуг, в случае, если заявление о  предоставлении муниципальной услуги по </w:t>
      </w:r>
      <w:proofErr w:type="spellStart"/>
      <w:r w:rsidRPr="00A27611">
        <w:rPr>
          <w:szCs w:val="28"/>
        </w:rPr>
        <w:t>ано</w:t>
      </w:r>
      <w:proofErr w:type="spellEnd"/>
      <w:r w:rsidRPr="00A27611">
        <w:rPr>
          <w:szCs w:val="28"/>
        </w:rPr>
        <w:t xml:space="preserve"> посредством Единого портала государственных и муниципальных услуг.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2.4.</w:t>
      </w:r>
      <w:r w:rsidRPr="00BE2681">
        <w:t xml:space="preserve"> </w:t>
      </w:r>
      <w:r w:rsidRPr="00BE2681">
        <w:rPr>
          <w:szCs w:val="28"/>
        </w:rPr>
        <w:t>Общий срок предоставления муниципальной услуги составляет 5 рабочих дней со дня регистрации запроса о предоставлении муниципальной услуги.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C77D89">
        <w:rPr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77D89">
        <w:rPr>
          <w:i/>
          <w:szCs w:val="28"/>
        </w:rPr>
        <w:t xml:space="preserve"> 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pacing w:val="-6"/>
          <w:szCs w:val="28"/>
        </w:rPr>
      </w:pPr>
      <w:r w:rsidRPr="002D7B3E">
        <w:rPr>
          <w:spacing w:val="-6"/>
          <w:szCs w:val="28"/>
        </w:rPr>
        <w:t xml:space="preserve">Срок выдачи (направления) </w:t>
      </w:r>
      <w:proofErr w:type="gramStart"/>
      <w:r w:rsidRPr="002D7B3E">
        <w:rPr>
          <w:spacing w:val="-6"/>
          <w:szCs w:val="28"/>
        </w:rPr>
        <w:t xml:space="preserve">документов, являющихся результатом предоставления муниципальной услуги </w:t>
      </w:r>
      <w:r w:rsidRPr="00853AE6">
        <w:rPr>
          <w:szCs w:val="28"/>
        </w:rPr>
        <w:t>составляет</w:t>
      </w:r>
      <w:proofErr w:type="gramEnd"/>
      <w:r w:rsidRPr="00853AE6">
        <w:rPr>
          <w:szCs w:val="28"/>
        </w:rPr>
        <w:t xml:space="preserve">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eastAsia="Calibri"/>
          <w:szCs w:val="28"/>
        </w:rPr>
        <w:t>5 рабочих дней</w:t>
      </w:r>
      <w:r w:rsidRPr="002D7B3E">
        <w:rPr>
          <w:rFonts w:eastAsia="Calibri"/>
          <w:szCs w:val="28"/>
        </w:rPr>
        <w:t xml:space="preserve"> </w:t>
      </w:r>
      <w:r w:rsidRPr="00C77D89">
        <w:rPr>
          <w:szCs w:val="28"/>
        </w:rPr>
        <w:t>со дня поступления в Орган указанного заявления.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bookmarkStart w:id="15" w:name="Par123"/>
      <w:bookmarkEnd w:id="15"/>
      <w:r w:rsidRPr="00C77D89">
        <w:rPr>
          <w:b/>
          <w:szCs w:val="28"/>
        </w:rPr>
        <w:t>Нормативные правовые акты, регулирующие предоставление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szCs w:val="28"/>
        </w:rPr>
        <w:t>2.5.</w:t>
      </w:r>
      <w:bookmarkStart w:id="16" w:name="Par140"/>
      <w:bookmarkEnd w:id="16"/>
      <w:r w:rsidRPr="00C77D89">
        <w:rPr>
          <w:rFonts w:eastAsia="Calibri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853AE6">
        <w:rPr>
          <w:rFonts w:eastAsia="Calibri"/>
          <w:szCs w:val="28"/>
        </w:rPr>
        <w:t>(</w:t>
      </w:r>
      <w:hyperlink r:id="rId14" w:history="1">
        <w:r w:rsidRPr="00853AE6">
          <w:rPr>
            <w:rFonts w:eastAsia="Calibri"/>
            <w:szCs w:val="28"/>
          </w:rPr>
          <w:t>http://www.udora.info/</w:t>
        </w:r>
      </w:hyperlink>
      <w:r w:rsidRPr="00853AE6">
        <w:rPr>
          <w:rFonts w:eastAsia="Calibri"/>
          <w:szCs w:val="28"/>
        </w:rPr>
        <w:t xml:space="preserve">), </w:t>
      </w:r>
      <w:r w:rsidRPr="00C77D89">
        <w:rPr>
          <w:rFonts w:eastAsia="Calibri"/>
          <w:szCs w:val="28"/>
        </w:rPr>
        <w:t>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bCs/>
          <w:szCs w:val="28"/>
        </w:rPr>
      </w:pPr>
      <w:r w:rsidRPr="00C77D89">
        <w:rPr>
          <w:rFonts w:eastAsia="Calibri"/>
          <w:b/>
          <w:bCs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C77D89">
        <w:rPr>
          <w:rFonts w:eastAsia="Calibri"/>
          <w:b/>
          <w:bCs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bCs/>
          <w:szCs w:val="28"/>
        </w:rPr>
      </w:pPr>
    </w:p>
    <w:p w:rsidR="003B1423" w:rsidRPr="00C77D89" w:rsidRDefault="003B1423" w:rsidP="003B1423">
      <w:pPr>
        <w:pStyle w:val="ConsPlusNormal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Par147"/>
      <w:bookmarkEnd w:id="17"/>
      <w:r w:rsidRPr="00C77D89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77D89">
        <w:rPr>
          <w:rFonts w:ascii="Times New Roman" w:eastAsia="Times New Roman" w:hAnsi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К запросу прилагаются также следующие документы в 1 экземпляре: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>1) правоустанавливающие документы на земельный участок</w:t>
      </w:r>
      <w:r w:rsidRPr="00C77D89">
        <w:rPr>
          <w:rFonts w:eastAsia="Calibri"/>
          <w:szCs w:val="28"/>
        </w:rPr>
        <w:t xml:space="preserve">, </w:t>
      </w:r>
      <w:r w:rsidRPr="00C77D89">
        <w:rPr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eastAsia="Calibri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eastAsia="Calibri"/>
          <w:szCs w:val="28"/>
        </w:rPr>
        <w:t>(</w:t>
      </w:r>
      <w:r w:rsidRPr="00C77D89">
        <w:rPr>
          <w:szCs w:val="28"/>
        </w:rPr>
        <w:t>по форме, установленной техническим заказчиком, или п</w:t>
      </w:r>
      <w:r>
        <w:rPr>
          <w:szCs w:val="28"/>
        </w:rPr>
        <w:t xml:space="preserve">о формам согласно Приложению № 3 к </w:t>
      </w:r>
      <w:r w:rsidRPr="00C77D89">
        <w:rPr>
          <w:szCs w:val="28"/>
        </w:rPr>
        <w:t>настоящему Административному регламенту);</w:t>
      </w:r>
    </w:p>
    <w:p w:rsidR="003B1423" w:rsidRPr="00E4250D" w:rsidRDefault="003B1423" w:rsidP="00E425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proofErr w:type="gramStart"/>
      <w:r w:rsidRPr="00C77D89">
        <w:rPr>
          <w:szCs w:val="28"/>
        </w:rPr>
        <w:t xml:space="preserve">3) </w:t>
      </w:r>
      <w:r w:rsidR="00E4250D">
        <w:rPr>
          <w:szCs w:val="28"/>
        </w:rPr>
        <w:t>а</w:t>
      </w:r>
      <w:r w:rsidR="00E4250D">
        <w:rPr>
          <w:rFonts w:eastAsiaTheme="minorHAnsi"/>
          <w:szCs w:val="28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5" w:history="1">
        <w:r w:rsidR="00E4250D" w:rsidRPr="00A27611">
          <w:rPr>
            <w:rFonts w:eastAsiaTheme="minorHAnsi"/>
            <w:szCs w:val="28"/>
          </w:rPr>
          <w:t>пункте 1 части 5 статьи 49</w:t>
        </w:r>
      </w:hyperlink>
      <w:r w:rsidR="00E4250D">
        <w:rPr>
          <w:rFonts w:eastAsiaTheme="minorHAnsi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="00E4250D">
        <w:rPr>
          <w:rFonts w:eastAsiaTheme="minorHAnsi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C77D89">
        <w:rPr>
          <w:rFonts w:eastAsia="Calibri"/>
          <w:szCs w:val="28"/>
        </w:rPr>
        <w:t>(</w:t>
      </w:r>
      <w:r w:rsidRPr="00C77D89">
        <w:rPr>
          <w:szCs w:val="28"/>
        </w:rPr>
        <w:t>по форме согласно Приложению № 4 к настоящему Административному регламенту);</w:t>
      </w:r>
    </w:p>
    <w:p w:rsidR="00A27611" w:rsidRPr="00A27611" w:rsidRDefault="003B1423" w:rsidP="00A2761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C77D89">
        <w:rPr>
          <w:szCs w:val="28"/>
        </w:rPr>
        <w:t xml:space="preserve">4) </w:t>
      </w:r>
      <w:r w:rsidR="00A27611" w:rsidRPr="00A27611">
        <w:rPr>
          <w:color w:val="000000"/>
          <w:szCs w:val="28"/>
        </w:rPr>
        <w:t>акт о подключении (технологическом присоединении) построенного,</w:t>
      </w:r>
      <w:r w:rsidR="00A27611">
        <w:rPr>
          <w:color w:val="000000"/>
          <w:szCs w:val="28"/>
        </w:rPr>
        <w:t xml:space="preserve"> </w:t>
      </w:r>
      <w:r w:rsidR="00A27611" w:rsidRPr="00A27611">
        <w:rPr>
          <w:color w:val="000000"/>
          <w:szCs w:val="28"/>
        </w:rPr>
        <w:t>реконструированного объекта капитального строительства к сетям 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C77D89">
        <w:rPr>
          <w:szCs w:val="28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6) документ, подтверждающий заключение </w:t>
      </w:r>
      <w:proofErr w:type="gramStart"/>
      <w:r w:rsidRPr="00C77D89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7D89">
        <w:rPr>
          <w:szCs w:val="28"/>
        </w:rPr>
        <w:t xml:space="preserve"> за причинение </w:t>
      </w:r>
      <w:r w:rsidRPr="00940B4C">
        <w:rPr>
          <w:szCs w:val="28"/>
        </w:rPr>
        <w:t xml:space="preserve">вреда в результате аварии на опасном объекте в соответствии с </w:t>
      </w:r>
      <w:hyperlink r:id="rId16" w:history="1">
        <w:r w:rsidRPr="00940B4C">
          <w:rPr>
            <w:szCs w:val="28"/>
          </w:rPr>
          <w:t>законодательством</w:t>
        </w:r>
      </w:hyperlink>
      <w:r w:rsidRPr="00940B4C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940B4C">
          <w:rPr>
            <w:szCs w:val="28"/>
          </w:rPr>
          <w:t>законом</w:t>
        </w:r>
      </w:hyperlink>
      <w:r w:rsidRPr="00940B4C">
        <w:rPr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8" w:history="1">
        <w:r w:rsidRPr="00940B4C">
          <w:rPr>
            <w:szCs w:val="28"/>
          </w:rPr>
          <w:t>законом</w:t>
        </w:r>
      </w:hyperlink>
      <w:r w:rsidRPr="00940B4C">
        <w:rPr>
          <w:szCs w:val="28"/>
        </w:rPr>
        <w:t xml:space="preserve"> от 13 июля</w:t>
      </w:r>
      <w:r w:rsidRPr="00C77D89">
        <w:rPr>
          <w:szCs w:val="28"/>
        </w:rPr>
        <w:t xml:space="preserve"> 2015 года № 218-ФЗ «О государственной регистрации недвижимости».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Правительством Российской Федерации могут устанавливаться помимо предусмотренных пунктом 2.6</w:t>
      </w:r>
      <w:r w:rsidR="00766F0C">
        <w:rPr>
          <w:szCs w:val="28"/>
        </w:rPr>
        <w:t>, 2.7</w:t>
      </w:r>
      <w:r w:rsidRPr="00C77D89">
        <w:rPr>
          <w:szCs w:val="28"/>
        </w:rPr>
        <w:t xml:space="preserve">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E2681">
        <w:rPr>
          <w:szCs w:val="28"/>
        </w:rPr>
        <w:t>В случае</w:t>
      </w:r>
      <w:proofErr w:type="gramStart"/>
      <w:r w:rsidRPr="00BE2681">
        <w:rPr>
          <w:szCs w:val="28"/>
        </w:rPr>
        <w:t>,</w:t>
      </w:r>
      <w:proofErr w:type="gramEnd"/>
      <w:r w:rsidRPr="00BE2681">
        <w:rPr>
          <w:szCs w:val="28"/>
        </w:rPr>
        <w:t xml:space="preserve"> если подано заявление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2 - 8 пункта 2.6, подпунктах 4 - 5 пункта 2.10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</w:t>
      </w:r>
      <w:r>
        <w:rPr>
          <w:szCs w:val="28"/>
        </w:rPr>
        <w:t>о строительства (при наличии).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2.6.1. </w:t>
      </w:r>
      <w:proofErr w:type="gramStart"/>
      <w:r w:rsidRPr="00C77D89">
        <w:rPr>
          <w:szCs w:val="28"/>
        </w:rPr>
        <w:t xml:space="preserve">Документы, указанные в </w:t>
      </w:r>
      <w:r w:rsidRPr="00940B4C">
        <w:rPr>
          <w:szCs w:val="28"/>
        </w:rPr>
        <w:t>под</w:t>
      </w:r>
      <w:hyperlink r:id="rId19" w:history="1">
        <w:r w:rsidRPr="00940B4C">
          <w:rPr>
            <w:szCs w:val="28"/>
          </w:rPr>
          <w:t>пунктах 1</w:t>
        </w:r>
      </w:hyperlink>
      <w:r w:rsidRPr="00940B4C">
        <w:rPr>
          <w:szCs w:val="28"/>
        </w:rPr>
        <w:t xml:space="preserve">, </w:t>
      </w:r>
      <w:hyperlink r:id="rId20" w:history="1">
        <w:r w:rsidRPr="00940B4C">
          <w:rPr>
            <w:szCs w:val="28"/>
          </w:rPr>
          <w:t>2</w:t>
        </w:r>
      </w:hyperlink>
      <w:r w:rsidRPr="00940B4C">
        <w:rPr>
          <w:szCs w:val="28"/>
        </w:rPr>
        <w:t xml:space="preserve">, </w:t>
      </w:r>
      <w:hyperlink r:id="rId21" w:history="1">
        <w:r w:rsidRPr="00940B4C">
          <w:rPr>
            <w:szCs w:val="28"/>
          </w:rPr>
          <w:t>3</w:t>
        </w:r>
      </w:hyperlink>
      <w:r w:rsidRPr="00940B4C">
        <w:rPr>
          <w:szCs w:val="28"/>
        </w:rPr>
        <w:t xml:space="preserve">, </w:t>
      </w:r>
      <w:hyperlink r:id="rId22" w:history="1">
        <w:r w:rsidRPr="00940B4C">
          <w:rPr>
            <w:szCs w:val="28"/>
          </w:rPr>
          <w:t>4</w:t>
        </w:r>
      </w:hyperlink>
      <w:r w:rsidRPr="00940B4C">
        <w:rPr>
          <w:szCs w:val="28"/>
        </w:rPr>
        <w:t xml:space="preserve"> и </w:t>
      </w:r>
      <w:hyperlink r:id="rId23" w:history="1">
        <w:r w:rsidRPr="00940B4C">
          <w:rPr>
            <w:szCs w:val="28"/>
          </w:rPr>
          <w:t>5</w:t>
        </w:r>
      </w:hyperlink>
      <w:r w:rsidRPr="00940B4C">
        <w:rPr>
          <w:szCs w:val="28"/>
        </w:rPr>
        <w:t xml:space="preserve"> пункта</w:t>
      </w:r>
      <w:r w:rsidRPr="00C77D89">
        <w:rPr>
          <w:szCs w:val="28"/>
        </w:rPr>
        <w:t xml:space="preserve">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</w:t>
      </w:r>
      <w:r w:rsidRPr="00C77D89">
        <w:rPr>
          <w:szCs w:val="28"/>
        </w:rPr>
        <w:lastRenderedPageBreak/>
        <w:t>государственным органам или органам местного самоуправления организаций.</w:t>
      </w:r>
      <w:proofErr w:type="gramEnd"/>
      <w:r w:rsidRPr="00C77D89">
        <w:rPr>
          <w:szCs w:val="28"/>
        </w:rPr>
        <w:t xml:space="preserve"> </w:t>
      </w:r>
      <w:proofErr w:type="gramStart"/>
      <w:r w:rsidRPr="00C77D89">
        <w:rPr>
          <w:szCs w:val="28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2.6.2. </w:t>
      </w:r>
      <w:proofErr w:type="gramStart"/>
      <w:r w:rsidRPr="00C77D89">
        <w:rPr>
          <w:szCs w:val="28"/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766F0C">
        <w:rPr>
          <w:szCs w:val="28"/>
        </w:rPr>
        <w:t>.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2.8. </w:t>
      </w:r>
      <w:proofErr w:type="gramStart"/>
      <w:r w:rsidRPr="00C77D89">
        <w:rPr>
          <w:szCs w:val="28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23A1">
        <w:rPr>
          <w:rFonts w:eastAsia="Calibri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66F0C">
        <w:rPr>
          <w:rFonts w:eastAsia="Calibri"/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лично (в Орган, МФЦ);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посредством  почтового  отправления (в Орган);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- </w:t>
      </w:r>
      <w:r w:rsidRPr="00940B4C">
        <w:rPr>
          <w:szCs w:val="28"/>
        </w:rPr>
        <w:t>через Единый портал государственных и муниципальных услуг (функций</w:t>
      </w:r>
      <w:r w:rsidR="00766F0C">
        <w:rPr>
          <w:szCs w:val="28"/>
        </w:rPr>
        <w:t>).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8" w:name="bookmark1"/>
      <w:bookmarkEnd w:id="18"/>
      <w:r w:rsidRPr="00766F0C">
        <w:rPr>
          <w:szCs w:val="28"/>
        </w:rPr>
        <w:t>В случае</w:t>
      </w:r>
      <w:proofErr w:type="gramStart"/>
      <w:r w:rsidRPr="00766F0C">
        <w:rPr>
          <w:szCs w:val="28"/>
        </w:rPr>
        <w:t>,</w:t>
      </w:r>
      <w:proofErr w:type="gramEnd"/>
      <w:r w:rsidRPr="00766F0C">
        <w:rPr>
          <w:szCs w:val="28"/>
        </w:rPr>
        <w:t xml:space="preserve"> если после выдачи разрешения на ввод объекта капитального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proofErr w:type="gramStart"/>
      <w:r w:rsidRPr="00766F0C">
        <w:rPr>
          <w:szCs w:val="28"/>
        </w:rPr>
        <w:t xml:space="preserve">строительства в эксплуатацию в связи с приостановлением осуществления государственного кадастрового учета и (или) государственной регистрации </w:t>
      </w:r>
      <w:r w:rsidRPr="00766F0C">
        <w:rPr>
          <w:szCs w:val="28"/>
        </w:rPr>
        <w:lastRenderedPageBreak/>
        <w:t>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 капитального строительства, содержание которого требует внесения  изменений в выданное разрешение на ввод объекта капитального  строительства в эксплуатацию, застройщик вправе обратиться в орган</w:t>
      </w:r>
      <w:proofErr w:type="gramEnd"/>
      <w:r w:rsidRPr="00766F0C">
        <w:rPr>
          <w:szCs w:val="28"/>
        </w:rPr>
        <w:t xml:space="preserve"> или</w:t>
      </w:r>
      <w:r>
        <w:rPr>
          <w:szCs w:val="28"/>
        </w:rPr>
        <w:t xml:space="preserve"> </w:t>
      </w:r>
      <w:r w:rsidRPr="00766F0C">
        <w:rPr>
          <w:szCs w:val="28"/>
        </w:rPr>
        <w:t>организацию,  принявшие  решение  о  выдаче  разрешения  на  ввод  объекта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766F0C">
        <w:rPr>
          <w:szCs w:val="28"/>
        </w:rPr>
        <w:t>капитального  строительства  в  эксплуатацию,  с  заявлением  о  внесении изменений в данное разрешение.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766F0C">
        <w:rPr>
          <w:szCs w:val="28"/>
        </w:rPr>
        <w:t>Обязательным приложением к указанному заявлению является  технический план объекта капитального строительства. Застройщик также представляет иные документы, предусмотренные п. 2.6.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gramStart"/>
      <w:r w:rsidRPr="00766F0C">
        <w:rPr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 атомной энергии "</w:t>
      </w:r>
      <w:proofErr w:type="spellStart"/>
      <w:r w:rsidRPr="00766F0C">
        <w:rPr>
          <w:szCs w:val="28"/>
        </w:rPr>
        <w:t>Росатом</w:t>
      </w:r>
      <w:proofErr w:type="spellEnd"/>
      <w:r w:rsidRPr="00766F0C">
        <w:rPr>
          <w:szCs w:val="28"/>
        </w:rPr>
        <w:t>" или Государственная корпорация по космической деятельности "</w:t>
      </w:r>
      <w:proofErr w:type="spellStart"/>
      <w:r w:rsidRPr="00766F0C">
        <w:rPr>
          <w:szCs w:val="28"/>
        </w:rPr>
        <w:t>Роскосмос</w:t>
      </w:r>
      <w:proofErr w:type="spellEnd"/>
      <w:r w:rsidRPr="00766F0C">
        <w:rPr>
          <w:szCs w:val="28"/>
        </w:rPr>
        <w:t>", выдавшие разрешение на ввод объекта  капитального строительства в эксплуатацию</w:t>
      </w:r>
      <w:proofErr w:type="gramEnd"/>
      <w:r w:rsidRPr="00766F0C">
        <w:rPr>
          <w:szCs w:val="28"/>
        </w:rPr>
        <w:t>, принимает решение о внесении изменений в разрешение на ввод объекта капитального строительства в  эксплуатацию или об отк</w:t>
      </w:r>
      <w:r>
        <w:rPr>
          <w:szCs w:val="28"/>
        </w:rPr>
        <w:t>а</w:t>
      </w:r>
      <w:r w:rsidRPr="00766F0C">
        <w:rPr>
          <w:szCs w:val="28"/>
        </w:rPr>
        <w:t>зе во внесении изменений в данное разрешение с</w:t>
      </w:r>
      <w:r>
        <w:rPr>
          <w:szCs w:val="28"/>
        </w:rPr>
        <w:t xml:space="preserve"> </w:t>
      </w:r>
      <w:r w:rsidRPr="00766F0C">
        <w:rPr>
          <w:szCs w:val="28"/>
        </w:rPr>
        <w:t>указанием причин отказа.</w:t>
      </w:r>
    </w:p>
    <w:p w:rsidR="00766F0C" w:rsidRPr="00766F0C" w:rsidRDefault="00766F0C" w:rsidP="00766F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766F0C" w:rsidRPr="00940B4C" w:rsidRDefault="00766F0C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proofErr w:type="gramStart"/>
      <w:r w:rsidRPr="00C77D89">
        <w:rPr>
          <w:rFonts w:eastAsia="Calibri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1) </w:t>
      </w:r>
      <w:r w:rsidRPr="00520777">
        <w:rPr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520777">
        <w:rPr>
          <w:szCs w:val="28"/>
        </w:rPr>
        <w:lastRenderedPageBreak/>
        <w:t>публичного сервитута,</w:t>
      </w:r>
      <w:r w:rsidRPr="00520777">
        <w:rPr>
          <w:rFonts w:eastAsia="Calibri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szCs w:val="28"/>
        </w:rPr>
        <w:t>;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 xml:space="preserve">2) </w:t>
      </w:r>
      <w:r w:rsidRPr="00940B4C">
        <w:rPr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40B4C">
        <w:rPr>
          <w:szCs w:val="28"/>
        </w:rPr>
        <w:t xml:space="preserve"> образование земельного участка;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>3) разрешение на строительство;</w:t>
      </w:r>
    </w:p>
    <w:p w:rsidR="00766F0C" w:rsidRPr="00766F0C" w:rsidRDefault="00766F0C" w:rsidP="00766F0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4) </w:t>
      </w:r>
      <w:r w:rsidRPr="00766F0C">
        <w:rPr>
          <w:szCs w:val="28"/>
        </w:rPr>
        <w:t>заключение  органа  государственного  строительного  надзора  (в  случае,</w:t>
      </w:r>
      <w:r>
        <w:rPr>
          <w:szCs w:val="28"/>
        </w:rPr>
        <w:t xml:space="preserve"> </w:t>
      </w:r>
      <w:r w:rsidRPr="00766F0C">
        <w:rPr>
          <w:szCs w:val="28"/>
        </w:rPr>
        <w:t xml:space="preserve">если предусмотрено осуществление государственного строительного надзора в соответствии с </w:t>
      </w:r>
      <w:hyperlink r:id="rId24" w:history="1">
        <w:r w:rsidRPr="00766F0C">
          <w:rPr>
            <w:rStyle w:val="a7"/>
            <w:color w:val="auto"/>
            <w:szCs w:val="28"/>
          </w:rPr>
          <w:t xml:space="preserve">частью 1 статьи 54 </w:t>
        </w:r>
      </w:hyperlink>
      <w:proofErr w:type="spellStart"/>
      <w:r w:rsidRPr="00766F0C">
        <w:rPr>
          <w:szCs w:val="28"/>
        </w:rPr>
        <w:t>ГрК</w:t>
      </w:r>
      <w:proofErr w:type="spellEnd"/>
      <w:r w:rsidRPr="00766F0C">
        <w:rPr>
          <w:szCs w:val="28"/>
        </w:rPr>
        <w:t xml:space="preserve"> РФ) о соответствии построенного, реконструированного объекта  капитального строительства указанным в </w:t>
      </w:r>
      <w:hyperlink r:id="rId25" w:history="1">
        <w:r w:rsidRPr="00766F0C">
          <w:rPr>
            <w:rStyle w:val="a7"/>
            <w:color w:val="auto"/>
            <w:szCs w:val="28"/>
          </w:rPr>
          <w:t>пункте 1 части 5 статьи 49</w:t>
        </w:r>
      </w:hyperlink>
      <w:r w:rsidRPr="00766F0C">
        <w:rPr>
          <w:szCs w:val="28"/>
        </w:rPr>
        <w:t xml:space="preserve"> </w:t>
      </w:r>
      <w:proofErr w:type="spellStart"/>
      <w:r w:rsidRPr="00766F0C">
        <w:rPr>
          <w:szCs w:val="28"/>
        </w:rPr>
        <w:t>ГрК</w:t>
      </w:r>
      <w:proofErr w:type="spellEnd"/>
      <w:r w:rsidRPr="00766F0C">
        <w:rPr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</w:t>
      </w:r>
      <w:hyperlink r:id="rId26" w:history="1">
        <w:r w:rsidRPr="00766F0C">
          <w:rPr>
            <w:rStyle w:val="a7"/>
            <w:color w:val="auto"/>
            <w:szCs w:val="28"/>
          </w:rPr>
          <w:t>частями 3.8</w:t>
        </w:r>
      </w:hyperlink>
      <w:r w:rsidRPr="00766F0C">
        <w:rPr>
          <w:szCs w:val="28"/>
        </w:rPr>
        <w:t xml:space="preserve"> и </w:t>
      </w:r>
      <w:hyperlink r:id="rId27" w:history="1">
        <w:r w:rsidRPr="00766F0C">
          <w:rPr>
            <w:rStyle w:val="a7"/>
            <w:color w:val="auto"/>
            <w:szCs w:val="28"/>
          </w:rPr>
          <w:t>3.9 статьи 49</w:t>
        </w:r>
        <w:proofErr w:type="gramEnd"/>
      </w:hyperlink>
      <w:r w:rsidRPr="00766F0C">
        <w:rPr>
          <w:szCs w:val="28"/>
        </w:rPr>
        <w:t xml:space="preserve"> </w:t>
      </w:r>
      <w:proofErr w:type="spellStart"/>
      <w:proofErr w:type="gramStart"/>
      <w:r w:rsidRPr="00766F0C">
        <w:rPr>
          <w:szCs w:val="28"/>
        </w:rPr>
        <w:t>ГрК</w:t>
      </w:r>
      <w:proofErr w:type="spellEnd"/>
      <w:r w:rsidRPr="00766F0C">
        <w:rPr>
          <w:szCs w:val="28"/>
        </w:rPr>
        <w:t xml:space="preserve"> РФ), в том числе требованиям энергетической эффективности и требованиям оснащенности объекта   капитального   строительства    приборами   учета   используемых</w:t>
      </w:r>
      <w:r>
        <w:rPr>
          <w:szCs w:val="28"/>
        </w:rPr>
        <w:t xml:space="preserve"> </w:t>
      </w:r>
      <w:r w:rsidRPr="00766F0C">
        <w:rPr>
          <w:szCs w:val="28"/>
        </w:rPr>
        <w:t>энергетических ресурсов;</w:t>
      </w:r>
      <w:proofErr w:type="gramEnd"/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</w:t>
      </w:r>
      <w:r w:rsidRPr="00766F0C">
        <w:rPr>
          <w:szCs w:val="28"/>
        </w:rPr>
        <w:t xml:space="preserve">х </w:t>
      </w:r>
      <w:hyperlink r:id="rId28" w:history="1">
        <w:r w:rsidRPr="00766F0C">
          <w:rPr>
            <w:rStyle w:val="a7"/>
            <w:rFonts w:eastAsia="SimSun"/>
            <w:color w:val="auto"/>
            <w:szCs w:val="28"/>
            <w:u w:val="none"/>
          </w:rPr>
          <w:t>частью 7 статьи 54</w:t>
        </w:r>
      </w:hyperlink>
      <w:r w:rsidRPr="00766F0C">
        <w:rPr>
          <w:szCs w:val="28"/>
        </w:rPr>
        <w:t xml:space="preserve"> </w:t>
      </w:r>
      <w:proofErr w:type="spellStart"/>
      <w:r w:rsidRPr="00766F0C">
        <w:rPr>
          <w:szCs w:val="28"/>
        </w:rPr>
        <w:t>ГрК</w:t>
      </w:r>
      <w:proofErr w:type="spellEnd"/>
      <w:r w:rsidRPr="00766F0C">
        <w:rPr>
          <w:szCs w:val="28"/>
        </w:rPr>
        <w:t xml:space="preserve"> РФ.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40B4C">
        <w:rPr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B1423" w:rsidRPr="00940B4C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940B4C">
        <w:rPr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9" w:history="1">
        <w:r w:rsidRPr="00940B4C">
          <w:rPr>
            <w:szCs w:val="28"/>
          </w:rPr>
          <w:t>пунктами</w:t>
        </w:r>
      </w:hyperlink>
      <w:r w:rsidRPr="00940B4C">
        <w:rPr>
          <w:szCs w:val="28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940B4C">
        <w:rPr>
          <w:szCs w:val="28"/>
        </w:rPr>
        <w:t>Указанные в под</w:t>
      </w:r>
      <w:hyperlink r:id="rId30" w:history="1">
        <w:r w:rsidRPr="00940B4C">
          <w:rPr>
            <w:szCs w:val="28"/>
          </w:rPr>
          <w:t xml:space="preserve">пункте </w:t>
        </w:r>
      </w:hyperlink>
      <w:r w:rsidRPr="00940B4C">
        <w:rPr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</w:t>
      </w:r>
      <w:r w:rsidRPr="00940B4C">
        <w:rPr>
          <w:szCs w:val="28"/>
        </w:rPr>
        <w:lastRenderedPageBreak/>
        <w:t>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940B4C">
        <w:rPr>
          <w:szCs w:val="28"/>
        </w:rPr>
        <w:t xml:space="preserve"> </w:t>
      </w:r>
      <w:proofErr w:type="gramStart"/>
      <w:r w:rsidRPr="00940B4C">
        <w:rPr>
          <w:szCs w:val="28"/>
        </w:rPr>
        <w:t>основе</w:t>
      </w:r>
      <w:proofErr w:type="gramEnd"/>
      <w:r w:rsidRPr="00940B4C">
        <w:rPr>
          <w:szCs w:val="28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31" w:history="1">
        <w:r w:rsidRPr="00940B4C">
          <w:rPr>
            <w:szCs w:val="28"/>
          </w:rPr>
          <w:t>законодательством</w:t>
        </w:r>
      </w:hyperlink>
      <w:r w:rsidRPr="00940B4C">
        <w:rPr>
          <w:szCs w:val="28"/>
        </w:rPr>
        <w:t xml:space="preserve"> об</w:t>
      </w:r>
      <w:r w:rsidRPr="00C77D89">
        <w:rPr>
          <w:szCs w:val="28"/>
        </w:rPr>
        <w:t xml:space="preserve"> энергосбережении и о повышении энергетической эффективности. 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66C3A">
        <w:rPr>
          <w:szCs w:val="28"/>
        </w:rPr>
        <w:t xml:space="preserve">Документы, прилагаемые к заявлению, представляемые </w:t>
      </w:r>
      <w:proofErr w:type="gramStart"/>
      <w:r w:rsidRPr="00066C3A">
        <w:rPr>
          <w:szCs w:val="28"/>
        </w:rPr>
        <w:t>в</w:t>
      </w:r>
      <w:proofErr w:type="gramEnd"/>
      <w:r w:rsidRPr="00066C3A">
        <w:rPr>
          <w:szCs w:val="28"/>
        </w:rPr>
        <w:t xml:space="preserve"> электронной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066C3A">
        <w:rPr>
          <w:szCs w:val="28"/>
        </w:rPr>
        <w:t>форме, направляются в следующих форматах: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66C3A">
        <w:rPr>
          <w:szCs w:val="28"/>
        </w:rPr>
        <w:t xml:space="preserve">а) </w:t>
      </w:r>
      <w:proofErr w:type="spellStart"/>
      <w:r w:rsidRPr="00066C3A">
        <w:rPr>
          <w:szCs w:val="28"/>
        </w:rPr>
        <w:t>xml</w:t>
      </w:r>
      <w:proofErr w:type="spellEnd"/>
      <w:r w:rsidRPr="00066C3A">
        <w:rPr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 формате </w:t>
      </w:r>
      <w:proofErr w:type="spellStart"/>
      <w:r w:rsidRPr="00066C3A">
        <w:rPr>
          <w:szCs w:val="28"/>
        </w:rPr>
        <w:t>xml</w:t>
      </w:r>
      <w:proofErr w:type="spellEnd"/>
      <w:r w:rsidRPr="00066C3A">
        <w:rPr>
          <w:szCs w:val="28"/>
        </w:rPr>
        <w:t>;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66C3A">
        <w:rPr>
          <w:szCs w:val="28"/>
        </w:rPr>
        <w:t xml:space="preserve">б) </w:t>
      </w:r>
      <w:proofErr w:type="spellStart"/>
      <w:r w:rsidRPr="00066C3A">
        <w:rPr>
          <w:szCs w:val="28"/>
        </w:rPr>
        <w:t>doc</w:t>
      </w:r>
      <w:proofErr w:type="spellEnd"/>
      <w:r w:rsidRPr="00066C3A">
        <w:rPr>
          <w:szCs w:val="28"/>
        </w:rPr>
        <w:t xml:space="preserve">, </w:t>
      </w:r>
      <w:proofErr w:type="spellStart"/>
      <w:r w:rsidRPr="00066C3A">
        <w:rPr>
          <w:szCs w:val="28"/>
        </w:rPr>
        <w:t>docx</w:t>
      </w:r>
      <w:proofErr w:type="spellEnd"/>
      <w:r w:rsidRPr="00066C3A">
        <w:rPr>
          <w:szCs w:val="28"/>
        </w:rPr>
        <w:t xml:space="preserve">, </w:t>
      </w:r>
      <w:proofErr w:type="spellStart"/>
      <w:r w:rsidRPr="00066C3A">
        <w:rPr>
          <w:szCs w:val="28"/>
        </w:rPr>
        <w:t>odt</w:t>
      </w:r>
      <w:proofErr w:type="spellEnd"/>
      <w:r w:rsidRPr="00066C3A">
        <w:rPr>
          <w:szCs w:val="28"/>
        </w:rPr>
        <w:t xml:space="preserve"> - для документов с текстовым содержанием, не включающим формулы;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66C3A">
        <w:rPr>
          <w:szCs w:val="28"/>
        </w:rPr>
        <w:t xml:space="preserve">в) </w:t>
      </w:r>
      <w:proofErr w:type="spellStart"/>
      <w:r w:rsidRPr="00066C3A">
        <w:rPr>
          <w:szCs w:val="28"/>
        </w:rPr>
        <w:t>pdf</w:t>
      </w:r>
      <w:proofErr w:type="spellEnd"/>
      <w:r w:rsidRPr="00066C3A">
        <w:rPr>
          <w:szCs w:val="28"/>
        </w:rPr>
        <w:t xml:space="preserve">, </w:t>
      </w:r>
      <w:proofErr w:type="spellStart"/>
      <w:r w:rsidRPr="00066C3A">
        <w:rPr>
          <w:szCs w:val="28"/>
        </w:rPr>
        <w:t>jpg</w:t>
      </w:r>
      <w:proofErr w:type="spellEnd"/>
      <w:r w:rsidRPr="00066C3A">
        <w:rPr>
          <w:szCs w:val="28"/>
        </w:rPr>
        <w:t xml:space="preserve">, </w:t>
      </w:r>
      <w:proofErr w:type="spellStart"/>
      <w:r w:rsidRPr="00066C3A">
        <w:rPr>
          <w:szCs w:val="28"/>
        </w:rPr>
        <w:t>jpeg</w:t>
      </w:r>
      <w:proofErr w:type="spellEnd"/>
      <w:r w:rsidRPr="00066C3A">
        <w:rPr>
          <w:szCs w:val="28"/>
        </w:rPr>
        <w:t xml:space="preserve"> - для документов с текстовым содержанием, в том числе  включающих формулы и (или) графические изображения, а также документов с графическим содержанием.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066C3A">
        <w:rPr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 электронной форме, путем сканирования непосредственно с оригинала 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66C3A">
        <w:rPr>
          <w:szCs w:val="28"/>
        </w:rPr>
        <w:t>dpi</w:t>
      </w:r>
      <w:proofErr w:type="spellEnd"/>
      <w:r w:rsidRPr="00066C3A">
        <w:rPr>
          <w:szCs w:val="28"/>
        </w:rPr>
        <w:t xml:space="preserve"> 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066C3A">
        <w:rPr>
          <w:szCs w:val="28"/>
        </w:rPr>
        <w:t>), с использованием следующих режимов: "черно-белый" (при отсутствии в документе  графических изображений и (или) цветного текста); "оттенки серого" (при наличии в документе графических изображений, отличных от цветного графического изображения); "цветной" или "режим полной цветопередачи" (при наличии в документе цветных графических изображений либо цветного текста).</w:t>
      </w:r>
    </w:p>
    <w:p w:rsidR="00066C3A" w:rsidRPr="00066C3A" w:rsidRDefault="00066C3A" w:rsidP="00066C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66C3A">
        <w:rPr>
          <w:szCs w:val="28"/>
        </w:rPr>
        <w:t>Количество файлов должно соответствовать количеству документов,  каждый из которых содержит текстовую и (или) графическую информацию.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066C3A" w:rsidRDefault="00066C3A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Указание на запрет требований и действий в отношении заявителя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2.11. Запрещается: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1) требовать от заявителя предоставления документов и информации </w:t>
      </w:r>
      <w:r w:rsidRPr="00C77D89">
        <w:rPr>
          <w:szCs w:val="28"/>
        </w:rPr>
        <w:lastRenderedPageBreak/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77D89">
        <w:rPr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2" w:history="1">
        <w:r w:rsidRPr="00C77D89">
          <w:rPr>
            <w:szCs w:val="28"/>
          </w:rPr>
          <w:t>части 6 статьи 7</w:t>
        </w:r>
      </w:hyperlink>
      <w:r w:rsidRPr="00C77D89">
        <w:rPr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</w:t>
      </w:r>
      <w:r w:rsidR="00066C3A">
        <w:rPr>
          <w:szCs w:val="28"/>
        </w:rPr>
        <w:t>и муниципальных услуг (функций);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C77D89">
        <w:rPr>
          <w:szCs w:val="28"/>
        </w:rPr>
        <w:t>ии и ау</w:t>
      </w:r>
      <w:proofErr w:type="gramEnd"/>
      <w:r w:rsidRPr="00C77D89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7D89">
        <w:rPr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77D89">
        <w:rPr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муниципальной услуги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066C3A">
        <w:rPr>
          <w:rFonts w:eastAsia="Calibri"/>
          <w:szCs w:val="28"/>
        </w:rPr>
        <w:t>.</w:t>
      </w:r>
      <w:r w:rsidRPr="00C77D89">
        <w:rPr>
          <w:rFonts w:eastAsia="Calibri"/>
          <w:szCs w:val="28"/>
          <w:vertAlign w:val="superscript"/>
        </w:rPr>
        <w:t xml:space="preserve">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или отказа в предоставлении муниципальной услуги,</w:t>
      </w:r>
      <w:r w:rsidRPr="00C77D89">
        <w:rPr>
          <w:szCs w:val="28"/>
        </w:rPr>
        <w:t xml:space="preserve"> </w:t>
      </w:r>
      <w:r w:rsidRPr="00C77D89">
        <w:rPr>
          <w:b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C77D89">
        <w:rPr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i/>
          <w:szCs w:val="28"/>
        </w:rPr>
        <w:t>.</w:t>
      </w:r>
      <w:r w:rsidRPr="00C77D89">
        <w:rPr>
          <w:szCs w:val="28"/>
        </w:rPr>
        <w:t xml:space="preserve">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9" w:name="Par178"/>
      <w:bookmarkEnd w:id="19"/>
      <w:r w:rsidRPr="00C77D89">
        <w:rPr>
          <w:szCs w:val="28"/>
        </w:rPr>
        <w:t xml:space="preserve">2.14. Основаниями для отказа в предоставлении муниципальной услуги является: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C77D89">
        <w:rPr>
          <w:szCs w:val="28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77D89">
        <w:rPr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3) </w:t>
      </w:r>
      <w:r>
        <w:rPr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bCs/>
          <w:szCs w:val="28"/>
        </w:rPr>
        <w:t>, за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исключением </w:t>
      </w:r>
      <w:proofErr w:type="gramStart"/>
      <w:r>
        <w:rPr>
          <w:bCs/>
          <w:szCs w:val="28"/>
        </w:rPr>
        <w:t>случаев   изменения</w:t>
      </w:r>
      <w:r>
        <w:rPr>
          <w:szCs w:val="28"/>
        </w:rPr>
        <w:t xml:space="preserve"> </w:t>
      </w:r>
      <w:r>
        <w:rPr>
          <w:bCs/>
          <w:szCs w:val="28"/>
        </w:rPr>
        <w:t>площади объекта капитального</w:t>
      </w:r>
      <w:r>
        <w:rPr>
          <w:szCs w:val="28"/>
        </w:rPr>
        <w:t xml:space="preserve"> </w:t>
      </w:r>
      <w:r>
        <w:rPr>
          <w:bCs/>
          <w:szCs w:val="28"/>
        </w:rPr>
        <w:t>строительства</w:t>
      </w:r>
      <w:proofErr w:type="gramEnd"/>
      <w:r>
        <w:rPr>
          <w:bCs/>
          <w:szCs w:val="28"/>
        </w:rPr>
        <w:t xml:space="preserve"> в соответствии с</w:t>
      </w:r>
      <w:r>
        <w:rPr>
          <w:szCs w:val="28"/>
        </w:rPr>
        <w:t xml:space="preserve"> пунктом 2.14.2 настоящего Административного регламента;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4) </w:t>
      </w:r>
      <w:r>
        <w:rPr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bCs/>
          <w:szCs w:val="28"/>
        </w:rPr>
        <w:t>, за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исключением </w:t>
      </w:r>
      <w:proofErr w:type="gramStart"/>
      <w:r>
        <w:rPr>
          <w:bCs/>
          <w:szCs w:val="28"/>
        </w:rPr>
        <w:t>случаев изменения</w:t>
      </w:r>
      <w:r>
        <w:rPr>
          <w:szCs w:val="28"/>
        </w:rPr>
        <w:t xml:space="preserve"> </w:t>
      </w:r>
      <w:r>
        <w:rPr>
          <w:bCs/>
          <w:szCs w:val="28"/>
        </w:rPr>
        <w:t>площади объекта капитального</w:t>
      </w:r>
      <w:r>
        <w:rPr>
          <w:szCs w:val="28"/>
        </w:rPr>
        <w:t xml:space="preserve"> </w:t>
      </w:r>
      <w:r>
        <w:rPr>
          <w:bCs/>
          <w:szCs w:val="28"/>
        </w:rPr>
        <w:t>строительства</w:t>
      </w:r>
      <w:proofErr w:type="gramEnd"/>
      <w:r>
        <w:rPr>
          <w:bCs/>
          <w:szCs w:val="28"/>
        </w:rPr>
        <w:t xml:space="preserve"> в соответствии с</w:t>
      </w:r>
      <w:r>
        <w:rPr>
          <w:szCs w:val="28"/>
        </w:rPr>
        <w:t xml:space="preserve"> пунктом 2.14.2 настоящего Административного регламента;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Pr="00442F46">
        <w:rPr>
          <w:szCs w:val="28"/>
        </w:rPr>
        <w:t xml:space="preserve"> </w:t>
      </w:r>
      <w:hyperlink r:id="rId33" w:history="1">
        <w:r w:rsidRPr="00442F46">
          <w:rPr>
            <w:szCs w:val="28"/>
          </w:rPr>
          <w:t>пунктом 9 части 7 статьи 51</w:t>
        </w:r>
      </w:hyperlink>
      <w:r w:rsidRPr="00442F46">
        <w:rPr>
          <w:szCs w:val="28"/>
        </w:rPr>
        <w:t xml:space="preserve"> </w:t>
      </w:r>
      <w:proofErr w:type="spellStart"/>
      <w:r w:rsidRPr="00442F46">
        <w:rPr>
          <w:szCs w:val="28"/>
        </w:rPr>
        <w:t>ГрК</w:t>
      </w:r>
      <w:proofErr w:type="spellEnd"/>
      <w:proofErr w:type="gramEnd"/>
      <w:r w:rsidRPr="00442F46">
        <w:rPr>
          <w:szCs w:val="28"/>
        </w:rPr>
        <w:t xml:space="preserve"> </w:t>
      </w:r>
      <w:r w:rsidRPr="00C77D89">
        <w:rPr>
          <w:szCs w:val="28"/>
        </w:rPr>
        <w:t>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2.14.1. </w:t>
      </w:r>
      <w:r w:rsidRPr="00C77D89">
        <w:rPr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3B1423" w:rsidRPr="00F87DB7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2.14.2. </w:t>
      </w:r>
      <w:proofErr w:type="gramStart"/>
      <w:r>
        <w:rPr>
          <w:iCs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>
        <w:rPr>
          <w:iCs/>
          <w:szCs w:val="28"/>
        </w:rPr>
        <w:t xml:space="preserve">, помещений (при наличии) и </w:t>
      </w:r>
      <w:proofErr w:type="spellStart"/>
      <w:r>
        <w:rPr>
          <w:iCs/>
          <w:szCs w:val="28"/>
        </w:rPr>
        <w:t>машино</w:t>
      </w:r>
      <w:proofErr w:type="spellEnd"/>
      <w:r>
        <w:rPr>
          <w:iCs/>
          <w:szCs w:val="28"/>
        </w:rPr>
        <w:t>-мест (при наличии) проектной документации и (или) разрешению на строительство.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szCs w:val="28"/>
          </w:rPr>
          <w:t>пунктом 2.14</w:t>
        </w:r>
      </w:hyperlink>
      <w:r w:rsidRPr="00C77D89">
        <w:rPr>
          <w:szCs w:val="28"/>
        </w:rPr>
        <w:t xml:space="preserve">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>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Cs w:val="28"/>
        </w:rPr>
      </w:pPr>
      <w:r w:rsidRPr="00C77D89">
        <w:rPr>
          <w:iCs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>Порядок, размер и основания взимания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государственной пошлины или иной платы,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взимаемой за предоставление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2.17.</w:t>
      </w:r>
      <w:r w:rsidRPr="00C77D89">
        <w:rPr>
          <w:rFonts w:eastAsia="Calibri"/>
          <w:szCs w:val="28"/>
        </w:rPr>
        <w:t xml:space="preserve"> </w:t>
      </w:r>
      <w:r w:rsidRPr="00C77D89">
        <w:rPr>
          <w:szCs w:val="28"/>
        </w:rPr>
        <w:t>Муниципальная услуга предоставляется заявителям бесплатно.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066C3A">
        <w:rPr>
          <w:szCs w:val="28"/>
        </w:rPr>
        <w:t>.</w:t>
      </w:r>
    </w:p>
    <w:p w:rsidR="00066C3A" w:rsidRPr="00C77D89" w:rsidRDefault="00066C3A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bookmarkStart w:id="20" w:name="Par162"/>
      <w:bookmarkEnd w:id="20"/>
      <w:r w:rsidRPr="00C77D89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2.19. </w:t>
      </w:r>
      <w:r w:rsidRPr="00C77D89">
        <w:rPr>
          <w:rFonts w:eastAsia="Calibri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bCs/>
          <w:szCs w:val="28"/>
        </w:rPr>
        <w:t xml:space="preserve"> </w:t>
      </w:r>
      <w:r w:rsidRPr="00C77D89">
        <w:rPr>
          <w:rFonts w:eastAsia="Calibri"/>
          <w:bCs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eastAsia="Calibri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 xml:space="preserve"> составляет</w:t>
      </w:r>
      <w:r w:rsidRPr="00C77D89">
        <w:rPr>
          <w:szCs w:val="28"/>
        </w:rPr>
        <w:t xml:space="preserve"> не более 15 минут.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7D89">
        <w:rPr>
          <w:rFonts w:ascii="Times New Roman" w:eastAsia="Times New Roman" w:hAnsi="Times New Roman"/>
          <w:sz w:val="28"/>
          <w:szCs w:val="28"/>
        </w:rPr>
        <w:t xml:space="preserve">2.20. </w:t>
      </w:r>
      <w:r w:rsidRPr="005E5773">
        <w:rPr>
          <w:rFonts w:ascii="Times New Roman" w:hAnsi="Times New Roman"/>
          <w:sz w:val="28"/>
          <w:szCs w:val="28"/>
          <w:lang w:eastAsia="en-US"/>
        </w:rPr>
        <w:t>Срок регистрации заявления заявителя о предоставлении муниципальной услуги осуществляется: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773">
        <w:rPr>
          <w:rFonts w:ascii="Times New Roman" w:hAnsi="Times New Roman"/>
          <w:sz w:val="28"/>
          <w:szCs w:val="28"/>
          <w:lang w:eastAsia="en-US"/>
        </w:rPr>
        <w:t>- в приемный день Органа, МФЦ - путем личного обращения;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773">
        <w:rPr>
          <w:rFonts w:ascii="Times New Roman" w:hAnsi="Times New Roman"/>
          <w:sz w:val="28"/>
          <w:szCs w:val="28"/>
          <w:lang w:eastAsia="en-US"/>
        </w:rPr>
        <w:lastRenderedPageBreak/>
        <w:t>- в день их поступления в Орган, - посредством почтового отправления;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773">
        <w:rPr>
          <w:rFonts w:ascii="Times New Roman" w:hAnsi="Times New Roman"/>
          <w:sz w:val="28"/>
          <w:szCs w:val="28"/>
          <w:lang w:eastAsia="en-US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773">
        <w:rPr>
          <w:rFonts w:ascii="Times New Roman" w:hAnsi="Times New Roman"/>
          <w:sz w:val="28"/>
          <w:szCs w:val="28"/>
          <w:lang w:eastAsia="en-US"/>
        </w:rPr>
        <w:t xml:space="preserve">Порядок приема и регистрации заявления о предоставлении муниципальной услуги предусмотрен в </w:t>
      </w:r>
      <w:hyperlink w:anchor="P414" w:history="1">
        <w:r w:rsidRPr="005E5773">
          <w:rPr>
            <w:rFonts w:ascii="Times New Roman" w:hAnsi="Times New Roman"/>
            <w:sz w:val="28"/>
            <w:szCs w:val="28"/>
            <w:lang w:eastAsia="en-US"/>
          </w:rPr>
          <w:t>п. 3.3</w:t>
        </w:r>
      </w:hyperlink>
      <w:r w:rsidRPr="005E5773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proofErr w:type="gramStart"/>
      <w:r w:rsidRPr="00C77D89">
        <w:rPr>
          <w:rFonts w:eastAsia="Calibri"/>
          <w:b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77D89">
        <w:rPr>
          <w:rFonts w:eastAsia="Calibri"/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rFonts w:eastAsia="Calibri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eastAsia="Calibri"/>
          <w:szCs w:val="28"/>
        </w:rPr>
        <w:t>и оказание им помощи на объектах социальной, инженерной и транспортной инфраструктур;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допуск </w:t>
      </w:r>
      <w:proofErr w:type="spellStart"/>
      <w:r w:rsidRPr="00C77D89">
        <w:rPr>
          <w:rFonts w:eastAsia="Calibri"/>
          <w:szCs w:val="28"/>
        </w:rPr>
        <w:t>сурдопереводчика</w:t>
      </w:r>
      <w:proofErr w:type="spellEnd"/>
      <w:r w:rsidRPr="00C77D89">
        <w:rPr>
          <w:rFonts w:eastAsia="Calibri"/>
          <w:szCs w:val="28"/>
        </w:rPr>
        <w:t xml:space="preserve"> и </w:t>
      </w:r>
      <w:proofErr w:type="spellStart"/>
      <w:r w:rsidRPr="00C77D89">
        <w:rPr>
          <w:rFonts w:eastAsia="Calibri"/>
          <w:szCs w:val="28"/>
        </w:rPr>
        <w:t>тифлосурдопереводчика</w:t>
      </w:r>
      <w:proofErr w:type="spellEnd"/>
      <w:r w:rsidRPr="00C77D89">
        <w:rPr>
          <w:rFonts w:eastAsia="Calibri"/>
          <w:szCs w:val="28"/>
        </w:rPr>
        <w:t>;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rFonts w:eastAsia="Calibri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eastAsia="Calibri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C77D89">
        <w:rPr>
          <w:rFonts w:eastAsia="Calibri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B1423" w:rsidRPr="00C77D89" w:rsidRDefault="003B1423" w:rsidP="003B142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Информационные стенды должны содержать:</w:t>
      </w:r>
    </w:p>
    <w:p w:rsidR="003B1423" w:rsidRPr="00C77D89" w:rsidRDefault="003B1423" w:rsidP="003B1423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B1423" w:rsidRPr="00C77D89" w:rsidRDefault="003B1423" w:rsidP="003B1423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B1423" w:rsidRPr="00C77D89" w:rsidRDefault="003B1423" w:rsidP="003B1423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B1423" w:rsidRPr="00C77D89" w:rsidRDefault="003B1423" w:rsidP="003B142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B1423" w:rsidRPr="00C77D89" w:rsidRDefault="003B1423" w:rsidP="003B1423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proofErr w:type="gramStart"/>
      <w:r w:rsidRPr="00C77D89">
        <w:rPr>
          <w:b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77D89">
        <w:rPr>
          <w:b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2D7B3E" w:rsidRDefault="003B1423" w:rsidP="003B1423">
      <w:pPr>
        <w:autoSpaceDE w:val="0"/>
        <w:autoSpaceDN w:val="0"/>
        <w:ind w:firstLine="709"/>
        <w:jc w:val="both"/>
        <w:rPr>
          <w:szCs w:val="28"/>
        </w:rPr>
      </w:pPr>
      <w:r w:rsidRPr="00C77D89">
        <w:rPr>
          <w:szCs w:val="28"/>
        </w:rPr>
        <w:t xml:space="preserve">2.22. </w:t>
      </w:r>
      <w:r w:rsidRPr="002F0AC0">
        <w:rPr>
          <w:szCs w:val="28"/>
        </w:rPr>
        <w:t>Показатели доступности и качества муниципальных услуг:</w:t>
      </w:r>
      <w:r w:rsidRPr="002D7B3E">
        <w:rPr>
          <w:rStyle w:val="af3"/>
          <w:rFonts w:eastAsia="Calibri"/>
          <w:sz w:val="20"/>
          <w:szCs w:val="20"/>
        </w:rPr>
        <w:t> </w:t>
      </w:r>
      <w:r w:rsidRPr="002D7B3E">
        <w:rPr>
          <w:rStyle w:val="af3"/>
          <w:rFonts w:eastAsia="Calibr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3B1423" w:rsidRPr="002D7B3E" w:rsidTr="00E4250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Единица</w:t>
            </w:r>
          </w:p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Нормативное значение показателя</w:t>
            </w:r>
            <w:r w:rsidRPr="002D7B3E">
              <w:rPr>
                <w:color w:val="1F497D"/>
                <w:szCs w:val="28"/>
              </w:rPr>
              <w:t>*</w:t>
            </w:r>
          </w:p>
        </w:tc>
      </w:tr>
      <w:tr w:rsidR="003B1423" w:rsidRPr="002D7B3E" w:rsidTr="00E4250D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  <w:r w:rsidRPr="002D7B3E">
              <w:rPr>
                <w:szCs w:val="28"/>
                <w:lang w:val="en-US"/>
              </w:rPr>
              <w:t>I</w:t>
            </w:r>
            <w:r w:rsidRPr="002D7B3E">
              <w:rPr>
                <w:szCs w:val="28"/>
              </w:rPr>
              <w:t>.  Показатели доступности</w:t>
            </w:r>
          </w:p>
        </w:tc>
      </w:tr>
      <w:tr w:rsidR="003B1423" w:rsidRPr="002D7B3E" w:rsidTr="00E4250D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bCs/>
                <w:i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5E5773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5E5773">
              <w:rPr>
                <w:bCs/>
                <w:szCs w:val="28"/>
              </w:rPr>
              <w:t>нет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tabs>
                <w:tab w:val="left" w:pos="709"/>
              </w:tabs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 xml:space="preserve">1.9. </w:t>
            </w:r>
            <w:proofErr w:type="gramStart"/>
            <w:r w:rsidRPr="002D7B3E">
              <w:rPr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D7B3E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2. Наличие возможности</w:t>
            </w:r>
            <w:r>
              <w:rPr>
                <w:szCs w:val="28"/>
              </w:rPr>
              <w:t xml:space="preserve"> (невозможности)</w:t>
            </w:r>
            <w:r w:rsidRPr="002D7B3E">
              <w:rPr>
                <w:szCs w:val="28"/>
              </w:rPr>
              <w:t xml:space="preserve">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083D82">
              <w:rPr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jc w:val="center"/>
              <w:rPr>
                <w:i/>
                <w:sz w:val="20"/>
                <w:szCs w:val="20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8C796B" w:rsidRPr="002D7B3E" w:rsidTr="00E4250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6B" w:rsidRPr="008C796B" w:rsidRDefault="008C796B" w:rsidP="008C796B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8C796B">
              <w:rPr>
                <w:szCs w:val="28"/>
              </w:rPr>
              <w:t>3.      Возможность      получения</w:t>
            </w:r>
          </w:p>
          <w:p w:rsidR="008C796B" w:rsidRPr="002D7B3E" w:rsidRDefault="008C796B" w:rsidP="008C796B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8C796B">
              <w:rPr>
                <w:szCs w:val="28"/>
              </w:rPr>
              <w:t>услуги через ЕПГУ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6B" w:rsidRPr="00083D82" w:rsidRDefault="008C796B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96B" w:rsidRPr="002D7B3E" w:rsidRDefault="008C796B" w:rsidP="00E425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F0AC0" w:rsidRDefault="008C796B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B1423" w:rsidRPr="002F0AC0">
              <w:rPr>
                <w:szCs w:val="28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F0AC0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2F0AC0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D7B3E" w:rsidRDefault="003B1423" w:rsidP="00E4250D">
            <w:pPr>
              <w:jc w:val="center"/>
              <w:rPr>
                <w:bCs/>
                <w:i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23" w:rsidRPr="002F0AC0" w:rsidRDefault="008C796B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B1423" w:rsidRPr="00083D82">
              <w:rPr>
                <w:szCs w:val="28"/>
              </w:rPr>
              <w:t>. Возможность (невозможность) получения услуги</w:t>
            </w:r>
            <w:r w:rsidR="003B1423" w:rsidRPr="00083D82">
              <w:t xml:space="preserve"> </w:t>
            </w:r>
            <w:r w:rsidR="003B1423" w:rsidRPr="00083D82">
              <w:rPr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F0AC0" w:rsidRDefault="003B1423" w:rsidP="00E4250D">
            <w:pPr>
              <w:autoSpaceDE w:val="0"/>
              <w:autoSpaceDN w:val="0"/>
              <w:jc w:val="center"/>
              <w:rPr>
                <w:szCs w:val="28"/>
              </w:rPr>
            </w:pPr>
            <w:r w:rsidRPr="00083D82">
              <w:rPr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F0AC0" w:rsidRDefault="003B1423" w:rsidP="00E4250D">
            <w:pPr>
              <w:jc w:val="center"/>
              <w:rPr>
                <w:bCs/>
                <w:i/>
                <w:szCs w:val="28"/>
              </w:rPr>
            </w:pPr>
            <w:r w:rsidRPr="002D7B3E">
              <w:rPr>
                <w:szCs w:val="28"/>
              </w:rPr>
              <w:t>да</w:t>
            </w:r>
          </w:p>
        </w:tc>
      </w:tr>
      <w:tr w:rsidR="003B1423" w:rsidRPr="002D7B3E" w:rsidTr="00E4250D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2D7B3E">
              <w:rPr>
                <w:b/>
                <w:bCs/>
                <w:szCs w:val="28"/>
                <w:lang w:val="en-US"/>
              </w:rPr>
              <w:lastRenderedPageBreak/>
              <w:t>II</w:t>
            </w:r>
            <w:r w:rsidRPr="002D7B3E">
              <w:rPr>
                <w:b/>
                <w:bCs/>
                <w:szCs w:val="28"/>
              </w:rPr>
              <w:t>. Показатели качества</w:t>
            </w:r>
          </w:p>
        </w:tc>
      </w:tr>
      <w:tr w:rsidR="003B1423" w:rsidRPr="002D7B3E" w:rsidTr="00E4250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100</w:t>
            </w:r>
          </w:p>
        </w:tc>
      </w:tr>
      <w:tr w:rsidR="003B1423" w:rsidRPr="002D7B3E" w:rsidTr="00E4250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100</w:t>
            </w:r>
          </w:p>
        </w:tc>
      </w:tr>
      <w:tr w:rsidR="003B1423" w:rsidRPr="002D7B3E" w:rsidTr="00E4250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0</w:t>
            </w:r>
          </w:p>
        </w:tc>
      </w:tr>
      <w:tr w:rsidR="003B1423" w:rsidRPr="002D7B3E" w:rsidTr="00E4250D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423" w:rsidRPr="002D7B3E" w:rsidRDefault="003B1423" w:rsidP="00E4250D">
            <w:pPr>
              <w:autoSpaceDE w:val="0"/>
              <w:autoSpaceDN w:val="0"/>
              <w:spacing w:line="240" w:lineRule="auto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szCs w:val="28"/>
              </w:rPr>
              <w:t xml:space="preserve"> муниципальной</w:t>
            </w:r>
            <w:r w:rsidRPr="002D7B3E">
              <w:rPr>
                <w:szCs w:val="28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23" w:rsidRPr="002D7B3E" w:rsidRDefault="003B1423" w:rsidP="00E4250D">
            <w:pPr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2D7B3E">
              <w:rPr>
                <w:szCs w:val="28"/>
              </w:rPr>
              <w:t>0</w:t>
            </w:r>
          </w:p>
        </w:tc>
      </w:tr>
    </w:tbl>
    <w:p w:rsidR="003B1423" w:rsidRPr="00C77D89" w:rsidRDefault="003B1423" w:rsidP="003B1423">
      <w:pPr>
        <w:autoSpaceDE w:val="0"/>
        <w:autoSpaceDN w:val="0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szCs w:val="28"/>
        </w:rPr>
      </w:pP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7D89">
        <w:rPr>
          <w:rFonts w:ascii="Times New Roman" w:hAnsi="Times New Roman"/>
          <w:sz w:val="28"/>
          <w:szCs w:val="28"/>
        </w:rPr>
        <w:t xml:space="preserve">2.23. </w:t>
      </w:r>
      <w:bookmarkStart w:id="21" w:name="Par274"/>
      <w:bookmarkEnd w:id="21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</w:t>
      </w:r>
      <w:hyperlink r:id="rId34" w:history="1">
        <w:r w:rsidRPr="005E5773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http://www.udora.info/</w:t>
        </w:r>
      </w:hyperlink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), МФЦ (mfc.rkomi.ru), Портале государственных и муниципальных услуг (функций) Республики Коми (pgu.rkomi.ru), Едином портале государственных и муниципальных услуг (функций) (gosuslugi.ru).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2.24. Электронные документы предоставляются в следующих форматах: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xml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для формализованных документов;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doc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docx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odt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pdf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jpg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jpeg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для документов с текстовым и графическим содержанием;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xls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xlsx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ods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для документов, содержащих расчеты;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zip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для набора документов. Архив может включать файлы с форматами: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xml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doc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docx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odt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pdf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jpg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jpeg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xls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xlsx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ods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Допускается формирование электронного документа путем </w:t>
      </w: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сканирования с оригинала документа с сохранением ориентации оригинала документа в разрешении 300 </w:t>
      </w:r>
      <w:proofErr w:type="spell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dpi</w:t>
      </w:r>
      <w:proofErr w:type="spell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а) "черно-белый" (при отсутствии в документе графических изображений и (или) цветного текста);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Наименование файлов должно соответствовать смыслу содержания документа.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3B1423" w:rsidRPr="005E5773" w:rsidRDefault="003B1423" w:rsidP="003B1423">
      <w:pPr>
        <w:spacing w:line="240" w:lineRule="auto"/>
        <w:ind w:firstLine="709"/>
        <w:jc w:val="both"/>
        <w:rPr>
          <w:bCs/>
          <w:szCs w:val="28"/>
        </w:rPr>
      </w:pPr>
      <w:r w:rsidRPr="005E5773">
        <w:rPr>
          <w:bCs/>
          <w:szCs w:val="28"/>
        </w:rPr>
        <w:t>г)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3B1423" w:rsidRPr="005E5773" w:rsidRDefault="003B1423" w:rsidP="003B1423">
      <w:pPr>
        <w:spacing w:line="240" w:lineRule="auto"/>
        <w:ind w:firstLine="709"/>
        <w:jc w:val="both"/>
        <w:rPr>
          <w:bCs/>
          <w:szCs w:val="28"/>
        </w:rPr>
      </w:pPr>
      <w:r w:rsidRPr="005E5773">
        <w:rPr>
          <w:bCs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3B1423" w:rsidRPr="005E5773" w:rsidRDefault="003B1423" w:rsidP="003B1423">
      <w:pPr>
        <w:spacing w:line="240" w:lineRule="auto"/>
        <w:ind w:firstLine="709"/>
        <w:jc w:val="both"/>
        <w:rPr>
          <w:bCs/>
          <w:szCs w:val="28"/>
        </w:rPr>
      </w:pPr>
      <w:proofErr w:type="gramStart"/>
      <w:r w:rsidRPr="005E5773">
        <w:rPr>
          <w:bCs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Заявление о предоставлении муниципальной услуги подается заявителем через МФЦ лично.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В МФЦ обеспечиваются: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а) функционирование автоматизированной информационной системы МФЦ;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б) бесплатный доступ заявителей к порталам государственных и муниципальных услуг (функций);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возможность приема денежных средств от заявителей в счет платы за </w:t>
      </w: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3B1423" w:rsidRPr="005E5773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ии и ау</w:t>
      </w:r>
      <w:proofErr w:type="gramEnd"/>
      <w:r w:rsidRPr="005E5773">
        <w:rPr>
          <w:rFonts w:ascii="Times New Roman" w:eastAsiaTheme="minorHAnsi" w:hAnsi="Times New Roman"/>
          <w:bCs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3B1423" w:rsidRPr="00C77D89" w:rsidRDefault="003B1423" w:rsidP="003B1423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b/>
          <w:szCs w:val="28"/>
        </w:rPr>
      </w:pPr>
    </w:p>
    <w:p w:rsidR="003B1423" w:rsidRPr="00C77D89" w:rsidRDefault="003B1423" w:rsidP="003B142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C77D89">
        <w:rPr>
          <w:b/>
          <w:szCs w:val="28"/>
          <w:lang w:val="en-US"/>
        </w:rPr>
        <w:t>III</w:t>
      </w:r>
      <w:r w:rsidRPr="00C77D89"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83D82">
        <w:rPr>
          <w:b/>
          <w:szCs w:val="28"/>
          <w:lang w:val="en-US"/>
        </w:rPr>
        <w:t>III</w:t>
      </w:r>
      <w:r w:rsidRPr="00083D82">
        <w:rPr>
          <w:b/>
          <w:szCs w:val="28"/>
        </w:rPr>
        <w:t xml:space="preserve"> (</w:t>
      </w:r>
      <w:r w:rsidRPr="00083D82">
        <w:rPr>
          <w:b/>
          <w:szCs w:val="28"/>
          <w:lang w:val="en-US"/>
        </w:rPr>
        <w:t>I</w:t>
      </w:r>
      <w:r w:rsidRPr="00083D82">
        <w:rPr>
          <w:b/>
          <w:szCs w:val="28"/>
        </w:rPr>
        <w:t>)</w:t>
      </w:r>
      <w:r w:rsidRPr="00083D82">
        <w:rPr>
          <w:b/>
          <w:bCs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083D82">
        <w:rPr>
          <w:bCs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083D82">
        <w:rPr>
          <w:szCs w:val="28"/>
        </w:rPr>
        <w:t xml:space="preserve">2) </w:t>
      </w:r>
      <w:r w:rsidRPr="00083D82">
        <w:rPr>
          <w:rFonts w:eastAsia="Calibri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3B1423" w:rsidRDefault="003B1423" w:rsidP="003B142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B50C8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C5103" w:rsidRPr="00BC5103" w:rsidRDefault="00BC5103" w:rsidP="00BC51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5103">
        <w:rPr>
          <w:rFonts w:ascii="Times New Roman" w:hAnsi="Times New Roman"/>
          <w:sz w:val="28"/>
        </w:rPr>
        <w:t xml:space="preserve">5) получение Заявителем уведомлений о ходе предоставлении услуги </w:t>
      </w:r>
      <w:proofErr w:type="gramStart"/>
      <w:r w:rsidRPr="00BC5103">
        <w:rPr>
          <w:rFonts w:ascii="Times New Roman" w:hAnsi="Times New Roman"/>
          <w:sz w:val="28"/>
        </w:rPr>
        <w:t>в</w:t>
      </w:r>
      <w:proofErr w:type="gramEnd"/>
    </w:p>
    <w:p w:rsidR="00BC5103" w:rsidRPr="00BC5103" w:rsidRDefault="00BC5103" w:rsidP="00BC5103">
      <w:pPr>
        <w:pStyle w:val="ConsPlusNormal"/>
        <w:jc w:val="both"/>
        <w:rPr>
          <w:rFonts w:ascii="Times New Roman" w:hAnsi="Times New Roman"/>
          <w:sz w:val="28"/>
        </w:rPr>
      </w:pPr>
      <w:r w:rsidRPr="00BC5103">
        <w:rPr>
          <w:rFonts w:ascii="Times New Roman" w:hAnsi="Times New Roman"/>
          <w:sz w:val="28"/>
        </w:rPr>
        <w:t>Личный кабинет на ЕПГУ;</w:t>
      </w:r>
    </w:p>
    <w:p w:rsidR="00BC5103" w:rsidRPr="00083D82" w:rsidRDefault="00BC5103" w:rsidP="00BC51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5103">
        <w:rPr>
          <w:rFonts w:ascii="Times New Roman" w:hAnsi="Times New Roman"/>
          <w:sz w:val="28"/>
        </w:rPr>
        <w:t>6)направление  жалобы  на  решения,  действия  (бездействие)  органа</w:t>
      </w:r>
      <w:r>
        <w:rPr>
          <w:rFonts w:ascii="Times New Roman" w:hAnsi="Times New Roman"/>
          <w:sz w:val="28"/>
        </w:rPr>
        <w:t xml:space="preserve">, работников органа в порядке, </w:t>
      </w:r>
      <w:r w:rsidRPr="00BC5103">
        <w:rPr>
          <w:rFonts w:ascii="Times New Roman" w:hAnsi="Times New Roman"/>
          <w:sz w:val="28"/>
        </w:rPr>
        <w:t>установленном в соответствующем разделе</w:t>
      </w:r>
      <w:r>
        <w:rPr>
          <w:rFonts w:ascii="Times New Roman" w:hAnsi="Times New Roman"/>
          <w:sz w:val="28"/>
        </w:rPr>
        <w:t xml:space="preserve"> </w:t>
      </w:r>
      <w:r w:rsidRPr="00BC5103">
        <w:rPr>
          <w:rFonts w:ascii="Times New Roman" w:hAnsi="Times New Roman"/>
          <w:sz w:val="28"/>
        </w:rPr>
        <w:t>Административного регламента.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DB50C8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50C8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50C8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/>
          <w:sz w:val="28"/>
          <w:szCs w:val="28"/>
        </w:rPr>
        <w:t>, указано в пункте 1.4 настоящего Административного регламента.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083D82">
        <w:rPr>
          <w:b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083D82">
        <w:rPr>
          <w:szCs w:val="28"/>
        </w:rPr>
        <w:t xml:space="preserve">Заявитель может направить запрос и документы, указанные в пунктах </w:t>
      </w:r>
      <w:r w:rsidRPr="00753E5F">
        <w:rPr>
          <w:szCs w:val="28"/>
        </w:rPr>
        <w:t>2.6, 2.10</w:t>
      </w:r>
      <w:r w:rsidRPr="00083D82">
        <w:rPr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</w:t>
      </w:r>
      <w:r w:rsidRPr="00753E5F">
        <w:rPr>
          <w:szCs w:val="28"/>
        </w:rPr>
        <w:t>2.10</w:t>
      </w:r>
      <w:r w:rsidRPr="00083D82">
        <w:rPr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  <w:r w:rsidRPr="00DB50C8">
        <w:t xml:space="preserve"> </w:t>
      </w:r>
      <w:proofErr w:type="gramEnd"/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DB50C8"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DB50C8">
        <w:rPr>
          <w:vertAlign w:val="superscript"/>
        </w:rPr>
        <w:t>21</w:t>
      </w:r>
      <w:r w:rsidRPr="00DB50C8">
        <w:t>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50C8">
        <w:t>При направлении документов через Единый портал государственных и муниципальных услуг (функций) днем получения за</w:t>
      </w:r>
      <w:r w:rsidR="00BC5103">
        <w:t>явления</w:t>
      </w:r>
      <w:r w:rsidRPr="00DB50C8">
        <w:t xml:space="preserve"> на предоставление муниципальной услуги является день регистрации за</w:t>
      </w:r>
      <w:r w:rsidR="00BC5103">
        <w:t>явления</w:t>
      </w:r>
      <w:r w:rsidRPr="00DB50C8">
        <w:t xml:space="preserve"> на Едином портале государственных и муниципальных услуг (функций</w:t>
      </w:r>
      <w:r w:rsidRPr="00083D82">
        <w:rPr>
          <w:szCs w:val="28"/>
        </w:rPr>
        <w:t>).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Специалист Органа, ответственный за прием документов: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а) устанавливает предмет обращения, проверяет документ, удостоверяющий личность;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б) проверяет полномочия заявителя;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д) принимает решение о приеме у заявителя представленных документов </w:t>
      </w:r>
      <w:r w:rsidRPr="00704AFE">
        <w:rPr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3B1423" w:rsidRPr="00083D82" w:rsidRDefault="003B1423" w:rsidP="003B1423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704AFE">
        <w:rPr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704AFE">
        <w:rPr>
          <w:szCs w:val="28"/>
        </w:rPr>
        <w:t>(или расписку об отказе в приеме  документов с указанием причин отказа);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lastRenderedPageBreak/>
        <w:t>з) информирует заявителя о ходе выполнения запроса о предоставлении муниципальной услуги.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6B8F">
        <w:rPr>
          <w:szCs w:val="28"/>
        </w:rPr>
        <w:t xml:space="preserve">3.3.2. Максимальный срок исполнения административной процедуры составляет </w:t>
      </w:r>
      <w:r w:rsidRPr="00704AFE">
        <w:rPr>
          <w:szCs w:val="28"/>
        </w:rPr>
        <w:t>1 рабочий день</w:t>
      </w:r>
      <w:r w:rsidRPr="00436B8F">
        <w:rPr>
          <w:szCs w:val="28"/>
        </w:rPr>
        <w:t xml:space="preserve"> со дня поступления запроса от заявителя о предоставлении муниципальной услуги.</w:t>
      </w:r>
      <w:r w:rsidRPr="00083D82">
        <w:rPr>
          <w:szCs w:val="28"/>
        </w:rPr>
        <w:t xml:space="preserve">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- отказ в приеме документов</w:t>
      </w:r>
      <w:r w:rsidRPr="00083D82">
        <w:rPr>
          <w:szCs w:val="28"/>
          <w:vertAlign w:val="superscript"/>
        </w:rPr>
        <w:t>19</w:t>
      </w:r>
      <w:r w:rsidRPr="00083D82">
        <w:rPr>
          <w:szCs w:val="28"/>
        </w:rPr>
        <w:t>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B12C9">
        <w:rPr>
          <w:szCs w:val="28"/>
        </w:rPr>
        <w:t>специалистом Органа.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3.3.4.      Иные      действия,      необходимые      для      предоставления</w:t>
      </w:r>
      <w:r>
        <w:rPr>
          <w:szCs w:val="28"/>
        </w:rPr>
        <w:t xml:space="preserve"> </w:t>
      </w:r>
      <w:r w:rsidRPr="00BC5103">
        <w:rPr>
          <w:szCs w:val="28"/>
        </w:rPr>
        <w:t>муниципальной услуги, в том числе связанные с проверкой действительности усиленной      квалифицированной      электронной      подписи      заяв</w:t>
      </w:r>
      <w:r>
        <w:rPr>
          <w:szCs w:val="28"/>
        </w:rPr>
        <w:t>и</w:t>
      </w:r>
      <w:r w:rsidRPr="00BC5103">
        <w:rPr>
          <w:szCs w:val="28"/>
        </w:rPr>
        <w:t>теля,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использованно</w:t>
      </w:r>
      <w:proofErr w:type="spellEnd"/>
      <w:r w:rsidRPr="00BC5103">
        <w:rPr>
          <w:szCs w:val="28"/>
        </w:rPr>
        <w:t xml:space="preserve"> при обращении за получением муниципальной услуги: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Требования к документам: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Электронные документы представляются в следующих форматах: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 xml:space="preserve">- </w:t>
      </w:r>
      <w:proofErr w:type="spellStart"/>
      <w:r w:rsidRPr="00BC5103">
        <w:rPr>
          <w:szCs w:val="28"/>
        </w:rPr>
        <w:t>doc</w:t>
      </w:r>
      <w:proofErr w:type="spellEnd"/>
      <w:r w:rsidRPr="00BC5103">
        <w:rPr>
          <w:szCs w:val="28"/>
        </w:rPr>
        <w:t xml:space="preserve">, </w:t>
      </w:r>
      <w:proofErr w:type="spellStart"/>
      <w:r w:rsidRPr="00BC5103">
        <w:rPr>
          <w:szCs w:val="28"/>
        </w:rPr>
        <w:t>docx</w:t>
      </w:r>
      <w:proofErr w:type="spellEnd"/>
      <w:r w:rsidRPr="00BC5103">
        <w:rPr>
          <w:szCs w:val="28"/>
        </w:rPr>
        <w:t>.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 xml:space="preserve">Допускается формирование электронного документа путем  сканирования непосредственно с оригинала 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документа (использование копий не допускается), которое осуществляется с сохранением ориентации</w:t>
      </w:r>
      <w:r>
        <w:rPr>
          <w:szCs w:val="28"/>
        </w:rPr>
        <w:t xml:space="preserve"> </w:t>
      </w:r>
      <w:r w:rsidRPr="00BC5103">
        <w:rPr>
          <w:szCs w:val="28"/>
        </w:rPr>
        <w:t xml:space="preserve">оригинала документа в разрешении 300-500 </w:t>
      </w:r>
      <w:proofErr w:type="spellStart"/>
      <w:r w:rsidRPr="00BC5103">
        <w:rPr>
          <w:szCs w:val="28"/>
        </w:rPr>
        <w:t>dpi</w:t>
      </w:r>
      <w:proofErr w:type="spellEnd"/>
      <w:r w:rsidRPr="00BC5103">
        <w:rPr>
          <w:szCs w:val="28"/>
        </w:rPr>
        <w:t xml:space="preserve"> (масштаб 1:1) с  использованием следующих режимов: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- «черно-белый» (при отсутствии в документе графических  изображений и (или) цветного текста);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C5103">
        <w:rPr>
          <w:szCs w:val="28"/>
        </w:rPr>
        <w:t xml:space="preserve">- «оттенки серого» (при наличии в документе графических  изображений, отличных от цветного </w:t>
      </w:r>
      <w:proofErr w:type="gramEnd"/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графического изображения);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C5103">
        <w:rPr>
          <w:szCs w:val="28"/>
        </w:rPr>
        <w:t xml:space="preserve">- «цветной» или «режим полной цветопередачи» (при наличии в  документе цветных графических </w:t>
      </w:r>
      <w:proofErr w:type="gramEnd"/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lastRenderedPageBreak/>
        <w:t>изображений либо цветного текста);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 xml:space="preserve">- сохранением всех аутентичных признаков подлинности, а именно:  графической подписи лица, печати, 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углового штампа бланка;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 xml:space="preserve">- количество файлов должно соответствовать количеству документов,  каждый из которых содержит 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текстовую и (или) графическую информацию.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Электронные документы должны обеспечивать: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- возможность идентифицировать документ и количество листов в  документе;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C5103">
        <w:rPr>
          <w:szCs w:val="28"/>
        </w:rPr>
        <w:t xml:space="preserve">- возможность поиска по текстовому содержанию документа и возможность копирования текста (за </w:t>
      </w:r>
      <w:proofErr w:type="gramEnd"/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исключением случаев, когда текст является частью графического изображения);</w:t>
      </w:r>
    </w:p>
    <w:p w:rsidR="00BC5103" w:rsidRP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- содержать оглавление, соответствующее смыслу и содержанию  документа;</w:t>
      </w:r>
    </w:p>
    <w:p w:rsidR="003B142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C5103">
        <w:rPr>
          <w:szCs w:val="28"/>
        </w:rPr>
        <w:t>- для документов, содержащих структурированные по частям, главам,  разделам (подразделам) данные и закладки, обеспечивающие переходы по</w:t>
      </w:r>
      <w:r>
        <w:rPr>
          <w:szCs w:val="28"/>
        </w:rPr>
        <w:t xml:space="preserve"> </w:t>
      </w:r>
      <w:r w:rsidRPr="00BC5103">
        <w:rPr>
          <w:szCs w:val="28"/>
        </w:rPr>
        <w:t>оглавлению и (или) к содержащимся в тексте рисункам и таблицам.</w:t>
      </w:r>
    </w:p>
    <w:p w:rsidR="00BC5103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C5103" w:rsidRPr="00083D82" w:rsidRDefault="00BC5103" w:rsidP="00BC51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Направление специалистом межведомственных запросов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в органы государственной власти, органы местного самоуправления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и подведомственные этим органам организации в случае,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если определенные документы не были представлены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>заявителем самостоятельно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Cs w:val="28"/>
        </w:rPr>
        <w:t xml:space="preserve"> в порядке, указанном в пункте 3.16</w:t>
      </w:r>
      <w:r w:rsidRPr="00083D82">
        <w:rPr>
          <w:rFonts w:eastAsia="Calibri"/>
          <w:szCs w:val="28"/>
        </w:rPr>
        <w:t xml:space="preserve"> </w:t>
      </w:r>
      <w:r w:rsidRPr="00083D82">
        <w:rPr>
          <w:szCs w:val="28"/>
        </w:rPr>
        <w:t>настоящего Административного регламента.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083D82">
        <w:rPr>
          <w:b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eastAsia="Calibri"/>
          <w:b/>
          <w:szCs w:val="28"/>
        </w:rPr>
        <w:t>муниципальной</w:t>
      </w:r>
      <w:r w:rsidRPr="00083D82">
        <w:rPr>
          <w:b/>
          <w:szCs w:val="28"/>
        </w:rPr>
        <w:t xml:space="preserve"> услуги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Cs w:val="28"/>
        </w:rPr>
        <w:t xml:space="preserve"> </w:t>
      </w:r>
      <w:r w:rsidRPr="00083D82">
        <w:rPr>
          <w:szCs w:val="28"/>
        </w:rPr>
        <w:t>настоящего Административного регламента.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083D82">
        <w:rPr>
          <w:b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083D82">
        <w:rPr>
          <w:b/>
          <w:szCs w:val="28"/>
        </w:rPr>
        <w:t xml:space="preserve">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3.6. Основанием для начала исполнения административной процедуры </w:t>
      </w:r>
      <w:r w:rsidRPr="00083D82">
        <w:rPr>
          <w:szCs w:val="28"/>
        </w:rPr>
        <w:lastRenderedPageBreak/>
        <w:t xml:space="preserve">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eastAsia="Calibri"/>
          <w:szCs w:val="28"/>
        </w:rPr>
        <w:t>муниципальной</w:t>
      </w:r>
      <w:r w:rsidRPr="00083D82">
        <w:rPr>
          <w:szCs w:val="28"/>
        </w:rPr>
        <w:t xml:space="preserve"> услуги или решения об отказе в предоставлении </w:t>
      </w:r>
      <w:r w:rsidRPr="00083D82">
        <w:rPr>
          <w:rFonts w:eastAsia="Calibri"/>
          <w:szCs w:val="28"/>
        </w:rPr>
        <w:t>муниципальной</w:t>
      </w:r>
      <w:r w:rsidRPr="00083D82">
        <w:rPr>
          <w:szCs w:val="28"/>
        </w:rPr>
        <w:t xml:space="preserve"> услуги (далее - Решение).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3B1423" w:rsidRPr="00083D82" w:rsidRDefault="003B1423" w:rsidP="003B1423">
      <w:pPr>
        <w:spacing w:line="240" w:lineRule="auto"/>
        <w:ind w:firstLine="851"/>
        <w:jc w:val="both"/>
        <w:rPr>
          <w:szCs w:val="28"/>
        </w:rPr>
      </w:pPr>
      <w:r w:rsidRPr="00083D82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3B1423" w:rsidRPr="001B12C9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12C9">
        <w:rPr>
          <w:rFonts w:ascii="Times New Roman" w:hAnsi="Times New Roman"/>
          <w:sz w:val="28"/>
          <w:szCs w:val="28"/>
        </w:rPr>
        <w:t>а) уведомление о записи на прием в Орган, МФЦ;</w:t>
      </w:r>
    </w:p>
    <w:p w:rsidR="003B1423" w:rsidRPr="001B12C9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12C9">
        <w:rPr>
          <w:rFonts w:ascii="Times New Roman" w:hAnsi="Times New Roman"/>
          <w:sz w:val="28"/>
          <w:szCs w:val="28"/>
        </w:rPr>
        <w:t>б) уведомление о возможности получить результат предоставления муниципальной услуги в Органе, МФЦ;</w:t>
      </w:r>
    </w:p>
    <w:p w:rsidR="003B1423" w:rsidRPr="001B12C9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12C9">
        <w:rPr>
          <w:rFonts w:ascii="Times New Roman" w:hAnsi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3.6.1. </w:t>
      </w:r>
      <w:r w:rsidRPr="00083D82">
        <w:rPr>
          <w:rFonts w:eastAsia="Calibri"/>
          <w:szCs w:val="28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6B8F">
        <w:rPr>
          <w:szCs w:val="28"/>
        </w:rPr>
        <w:t xml:space="preserve">3.6.2. Максимальный срок исполнения административной процедуры составляет </w:t>
      </w:r>
      <w:r w:rsidRPr="00DB50C8">
        <w:rPr>
          <w:szCs w:val="28"/>
        </w:rPr>
        <w:t>1 рабочий день</w:t>
      </w:r>
      <w:r w:rsidRPr="00436B8F">
        <w:rPr>
          <w:szCs w:val="28"/>
        </w:rPr>
        <w:t xml:space="preserve"> со дня поступления Решения сотруднику Органа,</w:t>
      </w:r>
      <w:r w:rsidRPr="00436B8F">
        <w:rPr>
          <w:i/>
          <w:iCs/>
          <w:szCs w:val="28"/>
        </w:rPr>
        <w:t> </w:t>
      </w:r>
      <w:r w:rsidRPr="00436B8F">
        <w:rPr>
          <w:szCs w:val="28"/>
        </w:rPr>
        <w:t>ответственному за его выдачу</w:t>
      </w:r>
      <w:r w:rsidRPr="00083D82">
        <w:rPr>
          <w:szCs w:val="28"/>
        </w:rPr>
        <w:t>. 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083D82">
        <w:rPr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eastAsia="Calibri"/>
          <w:szCs w:val="28"/>
        </w:rPr>
        <w:t>Решения</w:t>
      </w:r>
      <w:r w:rsidR="00913282">
        <w:rPr>
          <w:rFonts w:eastAsia="Calibri"/>
          <w:szCs w:val="28"/>
        </w:rPr>
        <w:t>.</w:t>
      </w:r>
    </w:p>
    <w:p w:rsidR="003B1423" w:rsidRPr="001B12C9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B12C9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13282" w:rsidRDefault="00913282" w:rsidP="00913282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913282" w:rsidRDefault="00913282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83D82">
        <w:rPr>
          <w:b/>
          <w:szCs w:val="28"/>
          <w:lang w:val="en-US"/>
        </w:rPr>
        <w:t>III</w:t>
      </w:r>
      <w:r w:rsidRPr="00083D82">
        <w:rPr>
          <w:b/>
          <w:szCs w:val="28"/>
        </w:rPr>
        <w:t xml:space="preserve"> (</w:t>
      </w:r>
      <w:r w:rsidRPr="00083D82">
        <w:rPr>
          <w:b/>
          <w:szCs w:val="28"/>
          <w:lang w:val="en-US"/>
        </w:rPr>
        <w:t>II</w:t>
      </w:r>
      <w:r w:rsidRPr="00083D82">
        <w:rPr>
          <w:b/>
          <w:szCs w:val="28"/>
        </w:rPr>
        <w:t>)</w:t>
      </w:r>
      <w:r w:rsidRPr="00083D82">
        <w:rPr>
          <w:b/>
          <w:bCs/>
          <w:szCs w:val="28"/>
        </w:rPr>
        <w:t xml:space="preserve"> </w:t>
      </w:r>
      <w:r w:rsidRPr="00083D82">
        <w:rPr>
          <w:b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3.7. Предоставление муниципальной услуги через МФЦ, </w:t>
      </w:r>
      <w:r w:rsidRPr="00704AFE">
        <w:rPr>
          <w:rFonts w:ascii="Times New Roman" w:eastAsia="Times New Roman" w:hAnsi="Times New Roman"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Pr="00083D82">
        <w:rPr>
          <w:rFonts w:ascii="Times New Roman" w:eastAsia="Times New Roman" w:hAnsi="Times New Roman"/>
          <w:sz w:val="28"/>
          <w:szCs w:val="28"/>
        </w:rPr>
        <w:t>предусматривает следующие административные процедуры (действия):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2) </w:t>
      </w:r>
      <w:r w:rsidRPr="00083D82">
        <w:rPr>
          <w:rFonts w:eastAsia="Calibri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083D82">
        <w:rPr>
          <w:rFonts w:eastAsia="Calibri"/>
          <w:szCs w:val="28"/>
          <w:vertAlign w:val="superscript"/>
        </w:rPr>
        <w:t>1</w:t>
      </w:r>
      <w:proofErr w:type="gramEnd"/>
      <w:r w:rsidRPr="00083D82">
        <w:rPr>
          <w:rStyle w:val="ab"/>
          <w:rFonts w:eastAsia="Calibri"/>
          <w:szCs w:val="28"/>
        </w:rPr>
        <w:t>7</w:t>
      </w:r>
      <w:r w:rsidRPr="00083D82">
        <w:rPr>
          <w:rFonts w:eastAsia="Calibri"/>
          <w:szCs w:val="28"/>
        </w:rPr>
        <w:t>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lastRenderedPageBreak/>
        <w:t>3) получение решения о предоставлении (решения об отказе в предоставлении) муниципальной услуги;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eastAsia="Times New Roman" w:hAnsi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eastAsia="Times New Roman" w:hAnsi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B1423" w:rsidRPr="00083D82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083D82">
        <w:rPr>
          <w:b/>
          <w:szCs w:val="28"/>
        </w:rPr>
        <w:t>Прием</w:t>
      </w:r>
      <w:r w:rsidRPr="00083D82">
        <w:t xml:space="preserve"> </w:t>
      </w:r>
      <w:r w:rsidRPr="00083D82">
        <w:rPr>
          <w:b/>
          <w:szCs w:val="28"/>
        </w:rPr>
        <w:t>и регистрация запроса и иных документов для предоставления муниципальной услуги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083D82">
        <w:t xml:space="preserve"> </w:t>
      </w:r>
      <w:r w:rsidRPr="00083D82">
        <w:rPr>
          <w:szCs w:val="28"/>
        </w:rPr>
        <w:t xml:space="preserve">на бумажном носителе непосредственно в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>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</w:t>
      </w:r>
      <w:r w:rsidRPr="00753E5F">
        <w:rPr>
          <w:szCs w:val="28"/>
        </w:rPr>
        <w:t>2.6, 2.10</w:t>
      </w:r>
      <w:r w:rsidRPr="00083D82">
        <w:rPr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Специалист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а) устанавливает предмет обращения, проверяет документ, удостоверяющий личность;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б) проверяет полномочия заявителя;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083D82">
        <w:rPr>
          <w:szCs w:val="28"/>
        </w:rPr>
        <w:lastRenderedPageBreak/>
        <w:t xml:space="preserve">предоставить самостоятельно в соответствии с пунктом </w:t>
      </w:r>
      <w:r w:rsidRPr="00753E5F">
        <w:rPr>
          <w:szCs w:val="28"/>
        </w:rPr>
        <w:t>2.6</w:t>
      </w:r>
      <w:r w:rsidRPr="00083D82">
        <w:rPr>
          <w:szCs w:val="28"/>
        </w:rPr>
        <w:t xml:space="preserve"> настоящего Административного регламента;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д) принимает решение о приеме у заявителя представленных документов </w:t>
      </w:r>
      <w:r w:rsidRPr="00704AFE">
        <w:rPr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3B1423" w:rsidRPr="00083D82" w:rsidRDefault="003B1423" w:rsidP="003B1423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704AFE">
        <w:rPr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704AFE">
        <w:rPr>
          <w:szCs w:val="28"/>
        </w:rPr>
        <w:t>(или расписку об отказе в приеме  документов с указанием причин отказа).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При необходимости специалист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 xml:space="preserve">, ответственный за прием документов, помогает заявителю заполнить запрос.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Длительность осуществления всех необходимых действий не может превышать 15 минут.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6B8F">
        <w:rPr>
          <w:szCs w:val="28"/>
        </w:rPr>
        <w:t>3.9</w:t>
      </w:r>
      <w:r w:rsidRPr="00AA019C">
        <w:rPr>
          <w:szCs w:val="28"/>
        </w:rPr>
        <w:t xml:space="preserve">.2. Максимальный срок исполнения административной процедуры составляет </w:t>
      </w:r>
      <w:r w:rsidRPr="00DB50C8">
        <w:rPr>
          <w:szCs w:val="28"/>
        </w:rPr>
        <w:t>1 рабочий день</w:t>
      </w:r>
      <w:r w:rsidRPr="00436B8F">
        <w:rPr>
          <w:szCs w:val="28"/>
        </w:rPr>
        <w:t xml:space="preserve"> со дня поступления запроса от заявителя о предоставлении муниципальной услуги.</w:t>
      </w:r>
      <w:r w:rsidRPr="00083D82">
        <w:rPr>
          <w:szCs w:val="28"/>
        </w:rPr>
        <w:t xml:space="preserve">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- прием и регистрация в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- отказ в приеме документов;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- прием и регистрация в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i/>
          <w:szCs w:val="28"/>
        </w:rPr>
        <w:t>МФЦ</w:t>
      </w:r>
      <w:r w:rsidRPr="00083D82">
        <w:rPr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</w:t>
      </w:r>
      <w:r w:rsidRPr="00753E5F">
        <w:rPr>
          <w:szCs w:val="28"/>
        </w:rPr>
        <w:t>2.10</w:t>
      </w:r>
      <w:r w:rsidRPr="00083D82">
        <w:rPr>
          <w:szCs w:val="28"/>
        </w:rPr>
        <w:t xml:space="preserve"> настоящего Административного регламента).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B12C9">
        <w:rPr>
          <w:szCs w:val="28"/>
        </w:rPr>
        <w:t>специалистом Органа, МФЦ</w:t>
      </w:r>
      <w:r>
        <w:rPr>
          <w:szCs w:val="28"/>
        </w:rPr>
        <w:t>.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Направление специалистом межведомственных запросов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в органы государственной власти, органы местного самоуправления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lastRenderedPageBreak/>
        <w:t xml:space="preserve">и подведомственные этим органам организации в случае,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 xml:space="preserve">если определенные документы не были представлены 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83D82">
        <w:rPr>
          <w:b/>
          <w:szCs w:val="28"/>
        </w:rPr>
        <w:t>заявителем самостоятельно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Cs w:val="28"/>
        </w:rPr>
        <w:t xml:space="preserve"> в порядке, указанном в пункте 3.16</w:t>
      </w:r>
      <w:r w:rsidRPr="00083D82">
        <w:rPr>
          <w:rFonts w:eastAsia="Calibri"/>
          <w:szCs w:val="28"/>
        </w:rPr>
        <w:t xml:space="preserve"> </w:t>
      </w:r>
      <w:r w:rsidRPr="00083D82">
        <w:rPr>
          <w:szCs w:val="28"/>
        </w:rPr>
        <w:t>настоящего Административного регламента.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083D82">
        <w:rPr>
          <w:b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eastAsia="Calibri"/>
          <w:b/>
          <w:szCs w:val="28"/>
        </w:rPr>
        <w:t>муниципальной</w:t>
      </w:r>
      <w:r w:rsidRPr="00083D82">
        <w:rPr>
          <w:b/>
          <w:szCs w:val="28"/>
        </w:rPr>
        <w:t xml:space="preserve"> услуги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eastAsia="Calibri"/>
          <w:szCs w:val="28"/>
        </w:rPr>
        <w:t xml:space="preserve"> </w:t>
      </w:r>
      <w:r w:rsidRPr="00083D82">
        <w:rPr>
          <w:szCs w:val="28"/>
        </w:rPr>
        <w:t>настоящего Административного регламента.</w:t>
      </w: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083D82">
        <w:rPr>
          <w:b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083D82">
        <w:rPr>
          <w:b/>
          <w:szCs w:val="28"/>
        </w:rPr>
        <w:t xml:space="preserve">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>3.12.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Cs w:val="28"/>
        </w:rPr>
        <w:t>осуществляется в порядке, указанном в пункте 3.18 настоящего Административного регламента.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083D82" w:rsidRDefault="003B1423" w:rsidP="003B142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083D82">
        <w:rPr>
          <w:b/>
          <w:szCs w:val="28"/>
          <w:lang w:val="en-US"/>
        </w:rPr>
        <w:t>III</w:t>
      </w:r>
      <w:r w:rsidRPr="00083D82">
        <w:rPr>
          <w:b/>
          <w:szCs w:val="28"/>
        </w:rPr>
        <w:t xml:space="preserve"> (</w:t>
      </w:r>
      <w:r w:rsidRPr="00083D82">
        <w:rPr>
          <w:b/>
          <w:szCs w:val="28"/>
          <w:lang w:val="en-US"/>
        </w:rPr>
        <w:t>III</w:t>
      </w:r>
      <w:r w:rsidRPr="00083D82">
        <w:rPr>
          <w:b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Состав административных процедур по предоставлению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3.1</w:t>
      </w:r>
      <w:r>
        <w:rPr>
          <w:szCs w:val="28"/>
        </w:rPr>
        <w:t>3</w:t>
      </w:r>
      <w:r w:rsidRPr="00C77D89">
        <w:rPr>
          <w:szCs w:val="28"/>
        </w:rPr>
        <w:t>. Предоставление муниципальной услуги в Органе включает следующие административные процедуры: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2) </w:t>
      </w:r>
      <w:r w:rsidRPr="00C77D89">
        <w:rPr>
          <w:rFonts w:eastAsia="Calibri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3B1423" w:rsidRPr="00C77D89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 xml:space="preserve">4) </w:t>
      </w:r>
      <w:r w:rsidRPr="00C77D89">
        <w:rPr>
          <w:rFonts w:ascii="Times New Roman" w:eastAsia="Times New Roman" w:hAnsi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Pr="00C77D89">
        <w:rPr>
          <w:rFonts w:ascii="Times New Roman" w:eastAsia="Times New Roman" w:hAnsi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3B1423" w:rsidRPr="00C77D89" w:rsidRDefault="003B1423" w:rsidP="003B142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D89">
        <w:rPr>
          <w:rFonts w:ascii="Times New Roman" w:eastAsia="Times New Roman" w:hAnsi="Times New Roman"/>
          <w:i/>
          <w:sz w:val="28"/>
          <w:szCs w:val="28"/>
        </w:rPr>
        <w:t>3.</w:t>
      </w:r>
      <w:r w:rsidRPr="00083D82">
        <w:rPr>
          <w:rFonts w:ascii="Times New Roman" w:eastAsia="Times New Roman" w:hAnsi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bookmarkStart w:id="22" w:name="Par288"/>
      <w:bookmarkStart w:id="23" w:name="Par293"/>
      <w:bookmarkEnd w:id="22"/>
      <w:bookmarkEnd w:id="23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C77D89">
        <w:rPr>
          <w:b/>
          <w:szCs w:val="28"/>
        </w:rPr>
        <w:t>Прием</w:t>
      </w:r>
      <w:r w:rsidRPr="00C77D89">
        <w:t xml:space="preserve"> </w:t>
      </w:r>
      <w:r w:rsidRPr="00C77D89">
        <w:rPr>
          <w:b/>
          <w:szCs w:val="28"/>
        </w:rPr>
        <w:t>и регистрация запроса и иных документов для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15</w:t>
      </w:r>
      <w:r w:rsidRPr="00C77D89">
        <w:rPr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на бумажном носителе непосредственно в Орган;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а) устанавливает предмет обращения, проверяет документ, удостоверяющий личность;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б) проверяет полномочия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д) принимает решение о приеме у заявителя представленных документов;</w:t>
      </w:r>
    </w:p>
    <w:p w:rsidR="003B1423" w:rsidRPr="00C77D89" w:rsidRDefault="003B1423" w:rsidP="003B1423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При отсутствии у заявителя заполненного запроса или неправильном его заполнении специалист Органа,</w:t>
      </w:r>
      <w:proofErr w:type="gramStart"/>
      <w:r w:rsidRPr="00C77D89">
        <w:rPr>
          <w:szCs w:val="28"/>
        </w:rPr>
        <w:t xml:space="preserve"> ,</w:t>
      </w:r>
      <w:proofErr w:type="gramEnd"/>
      <w:r w:rsidRPr="00C77D89">
        <w:rPr>
          <w:szCs w:val="28"/>
        </w:rPr>
        <w:t xml:space="preserve"> ответственный за прием документов, помогает заявителю заполнить запрос.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Длительность осуществления всех необходимых действий не может превышать 15 минут.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szCs w:val="28"/>
        </w:rPr>
        <w:t xml:space="preserve"> </w:t>
      </w:r>
      <w:r w:rsidRPr="00C77D89">
        <w:rPr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77D89">
        <w:rPr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Если заявитель обратился заочно, специалист Органа, ответственный за прием документов: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а) устанавливает предмет обращения, проверяет документ, удостоверяющий личность;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б) проверяет полномочия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д) принимает решение о приеме у заявителя представленных документов;</w:t>
      </w:r>
    </w:p>
    <w:p w:rsidR="003B1423" w:rsidRPr="00C77D89" w:rsidRDefault="003B1423" w:rsidP="003B1423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Уведомление о приеме документов направляется заявителю не позднее </w:t>
      </w:r>
      <w:r w:rsidRPr="00C77D89">
        <w:rPr>
          <w:szCs w:val="28"/>
        </w:rPr>
        <w:lastRenderedPageBreak/>
        <w:t>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15</w:t>
      </w:r>
      <w:r w:rsidRPr="00C77D89">
        <w:rPr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15</w:t>
      </w:r>
      <w:r w:rsidRPr="00C77D89">
        <w:rPr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3B1423" w:rsidRPr="00083D82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83D82">
        <w:rPr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прием и регистрация в Органе</w:t>
      </w:r>
      <w:r>
        <w:rPr>
          <w:szCs w:val="28"/>
        </w:rPr>
        <w:t xml:space="preserve"> </w:t>
      </w:r>
      <w:r w:rsidRPr="00C77D89">
        <w:rPr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244322">
        <w:rPr>
          <w:szCs w:val="28"/>
        </w:rPr>
        <w:t>специалистом Органа.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77D89">
        <w:rPr>
          <w:b/>
          <w:szCs w:val="28"/>
        </w:rPr>
        <w:t xml:space="preserve">Направление специалистом межведомственных запросов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77D89">
        <w:rPr>
          <w:b/>
          <w:szCs w:val="28"/>
        </w:rPr>
        <w:t xml:space="preserve">в органы государственной власти, органы местного самоуправления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77D89">
        <w:rPr>
          <w:b/>
          <w:szCs w:val="28"/>
        </w:rPr>
        <w:t xml:space="preserve">и подведомственные этим органам организации в случае,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77D89">
        <w:rPr>
          <w:b/>
          <w:szCs w:val="28"/>
        </w:rPr>
        <w:t xml:space="preserve">если определенные документы не были представлены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77D89">
        <w:rPr>
          <w:b/>
          <w:szCs w:val="28"/>
        </w:rPr>
        <w:t>заявителем самостоятельно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16</w:t>
      </w:r>
      <w:r w:rsidRPr="00C77D89">
        <w:rPr>
          <w:szCs w:val="28"/>
        </w:rPr>
        <w:t xml:space="preserve">. </w:t>
      </w:r>
      <w:proofErr w:type="gramStart"/>
      <w:r w:rsidRPr="00C77D89">
        <w:rPr>
          <w:szCs w:val="28"/>
        </w:rPr>
        <w:t xml:space="preserve">Основанием для начала административной процедуры является </w:t>
      </w:r>
      <w:r w:rsidRPr="00C77D89">
        <w:rPr>
          <w:rFonts w:eastAsia="Calibri"/>
          <w:szCs w:val="28"/>
        </w:rPr>
        <w:t xml:space="preserve">получение специалистом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C77D89">
        <w:rPr>
          <w:rFonts w:eastAsia="Calibri"/>
          <w:szCs w:val="28"/>
        </w:rPr>
        <w:t>)</w:t>
      </w:r>
      <w:r w:rsidRPr="00C77D89">
        <w:rPr>
          <w:szCs w:val="28"/>
        </w:rPr>
        <w:t>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 Специалист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оформляет межведомственные запросы;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-подписывает оформленный межведомственный запрос у руководителя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- регистрирует межведомственный запрос в соответствующем реестре;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- направляет межведомственный запрос в соответствующий орган или организацию.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Направление запросов, </w:t>
      </w:r>
      <w:proofErr w:type="gramStart"/>
      <w:r w:rsidRPr="00C77D89">
        <w:rPr>
          <w:rFonts w:eastAsia="Calibri"/>
          <w:szCs w:val="28"/>
        </w:rPr>
        <w:t>контроль за</w:t>
      </w:r>
      <w:proofErr w:type="gramEnd"/>
      <w:r w:rsidRPr="00C77D89">
        <w:rPr>
          <w:rFonts w:eastAsia="Calibri"/>
          <w:szCs w:val="28"/>
        </w:rPr>
        <w:t xml:space="preserve"> получением ответов на запросы и </w:t>
      </w:r>
      <w:r w:rsidRPr="00C77D89">
        <w:rPr>
          <w:rFonts w:eastAsia="Calibri"/>
          <w:szCs w:val="28"/>
        </w:rPr>
        <w:lastRenderedPageBreak/>
        <w:t xml:space="preserve">своевременной передачей указанных ответов в Орган осуществляет специалист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ответственный за межведомственное взаимодействие.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В день получения всех требуемых ответов на межведомственные запросы специалист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16</w:t>
      </w:r>
      <w:r w:rsidRPr="00C77D89">
        <w:rPr>
          <w:rFonts w:eastAsia="Calibri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16</w:t>
      </w:r>
      <w:r w:rsidRPr="00C77D89">
        <w:rPr>
          <w:rFonts w:eastAsia="Calibri"/>
          <w:szCs w:val="28"/>
        </w:rPr>
        <w:t xml:space="preserve">.2. Максимальный срок исполнения административной процедуры составляет 3 рабочих дня со дня получения специалистом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16</w:t>
      </w:r>
      <w:r w:rsidRPr="00C77D89">
        <w:rPr>
          <w:rFonts w:eastAsia="Calibri"/>
          <w:szCs w:val="28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3B1423" w:rsidRPr="00244322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4322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  <w:r w:rsidRPr="00C77D89">
        <w:rPr>
          <w:b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eastAsia="Calibri"/>
          <w:b/>
          <w:szCs w:val="28"/>
        </w:rPr>
        <w:t>муниципальной</w:t>
      </w:r>
      <w:r w:rsidRPr="00C77D89">
        <w:rPr>
          <w:b/>
          <w:szCs w:val="28"/>
        </w:rPr>
        <w:t xml:space="preserve">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b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17</w:t>
      </w:r>
      <w:r w:rsidRPr="00C77D89">
        <w:rPr>
          <w:szCs w:val="28"/>
        </w:rPr>
        <w:t xml:space="preserve">. Основанием для начала административной процедуры является наличие в Органе зарегистрированных документов, указанных в </w:t>
      </w:r>
      <w:hyperlink r:id="rId35" w:history="1">
        <w:r w:rsidRPr="00C77D89">
          <w:rPr>
            <w:szCs w:val="28"/>
          </w:rPr>
          <w:t xml:space="preserve">пунктах </w:t>
        </w:r>
      </w:hyperlink>
      <w:r w:rsidRPr="00C77D89">
        <w:rPr>
          <w:szCs w:val="28"/>
        </w:rPr>
        <w:t>2.6, 2.10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Pr="00C77D89">
        <w:rPr>
          <w:rFonts w:eastAsia="Calibri"/>
          <w:szCs w:val="28"/>
        </w:rPr>
        <w:lastRenderedPageBreak/>
        <w:t xml:space="preserve">2.14 настоящего Административного регламента.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Специалист Органа в течени</w:t>
      </w:r>
      <w:proofErr w:type="gramStart"/>
      <w:r w:rsidRPr="00C77D89">
        <w:rPr>
          <w:rFonts w:eastAsia="Calibri"/>
          <w:szCs w:val="28"/>
        </w:rPr>
        <w:t>и</w:t>
      </w:r>
      <w:proofErr w:type="gramEnd"/>
      <w:r w:rsidRPr="00C77D89">
        <w:rPr>
          <w:rFonts w:eastAsia="Calibri"/>
          <w:szCs w:val="28"/>
        </w:rPr>
        <w:t xml:space="preserve"> </w:t>
      </w:r>
      <w:r w:rsidRPr="00704AFE">
        <w:rPr>
          <w:rFonts w:eastAsia="Calibri"/>
          <w:szCs w:val="28"/>
        </w:rPr>
        <w:t>1 рабочего дня по</w:t>
      </w:r>
      <w:r w:rsidRPr="00C77D89">
        <w:rPr>
          <w:rFonts w:eastAsia="Calibri"/>
          <w:szCs w:val="28"/>
        </w:rPr>
        <w:t xml:space="preserve"> результатам проверки готовит один из следующих документов: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проект решения о предоставлении муниципальной услуги;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C77D89">
        <w:rPr>
          <w:rFonts w:eastAsia="Calibri"/>
          <w:szCs w:val="28"/>
        </w:rPr>
        <w:t>и</w:t>
      </w:r>
      <w:proofErr w:type="gramEnd"/>
      <w:r w:rsidRPr="00C77D89">
        <w:rPr>
          <w:rFonts w:eastAsia="Calibri"/>
          <w:szCs w:val="28"/>
        </w:rPr>
        <w:t xml:space="preserve"> </w:t>
      </w:r>
      <w:r w:rsidRPr="00244322">
        <w:rPr>
          <w:rFonts w:eastAsia="Calibri"/>
          <w:szCs w:val="28"/>
        </w:rPr>
        <w:t>одного рабочего дня.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704AFE">
        <w:rPr>
          <w:rFonts w:eastAsia="Calibri"/>
          <w:szCs w:val="28"/>
        </w:rPr>
        <w:t>1 рабочего дня</w:t>
      </w:r>
      <w:r w:rsidRPr="00C77D89">
        <w:rPr>
          <w:rFonts w:eastAsia="Calibri"/>
          <w:szCs w:val="28"/>
        </w:rPr>
        <w:t xml:space="preserve"> со дня его получения. 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Специалист Органа направляет подписанное руководителем Органа решение сотруднику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, ответственному за выдачу результата предоставления услуги, для выдачи его заявителю.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17</w:t>
      </w:r>
      <w:r w:rsidRPr="00C77D89">
        <w:rPr>
          <w:rFonts w:eastAsia="Calibri"/>
          <w:szCs w:val="28"/>
        </w:rPr>
        <w:t>.1. Критерием принятия решения</w:t>
      </w:r>
      <w:r w:rsidRPr="00C77D89">
        <w:rPr>
          <w:szCs w:val="28"/>
        </w:rPr>
        <w:t xml:space="preserve"> о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szCs w:val="28"/>
        </w:rPr>
        <w:t xml:space="preserve"> услуги </w:t>
      </w:r>
      <w:r w:rsidRPr="00C77D89">
        <w:rPr>
          <w:rFonts w:eastAsia="Calibri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17</w:t>
      </w:r>
      <w:r w:rsidRPr="00C77D89">
        <w:rPr>
          <w:rFonts w:eastAsia="Calibri"/>
          <w:szCs w:val="28"/>
        </w:rPr>
        <w:t xml:space="preserve">.2. Максимальный срок исполнения административной процедуры составляет не более 2 рабочих дней со дня получения из Органа,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 xml:space="preserve"> полного комплекта документов, необходимых для предоставления муниципальной услуги</w:t>
      </w:r>
      <w:r w:rsidRPr="00C77D89">
        <w:rPr>
          <w:szCs w:val="28"/>
        </w:rPr>
        <w:t xml:space="preserve">. 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szCs w:val="28"/>
        </w:rPr>
      </w:pPr>
      <w:r w:rsidRPr="00C77D89">
        <w:rPr>
          <w:bCs/>
          <w:iCs/>
          <w:szCs w:val="28"/>
        </w:rPr>
        <w:t>3.</w:t>
      </w:r>
      <w:r>
        <w:rPr>
          <w:bCs/>
          <w:iCs/>
          <w:szCs w:val="28"/>
        </w:rPr>
        <w:t>17</w:t>
      </w:r>
      <w:r w:rsidRPr="00C77D89">
        <w:rPr>
          <w:bCs/>
          <w:iCs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bCs/>
          <w:iCs/>
          <w:szCs w:val="28"/>
        </w:rPr>
        <w:t xml:space="preserve"> услуги (либо решения об отказе в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bCs/>
          <w:iCs/>
          <w:szCs w:val="28"/>
        </w:rPr>
        <w:t xml:space="preserve"> услуги) и передача принятого решения о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bCs/>
          <w:iCs/>
          <w:szCs w:val="28"/>
        </w:rPr>
        <w:t xml:space="preserve"> услуги (либо решения об отказе в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bCs/>
          <w:iCs/>
          <w:szCs w:val="28"/>
        </w:rPr>
        <w:t xml:space="preserve"> услуги) сотруднику Органа, </w:t>
      </w:r>
      <w:r w:rsidRPr="00C77D89">
        <w:rPr>
          <w:bCs/>
          <w:i/>
          <w:iCs/>
          <w:szCs w:val="28"/>
        </w:rPr>
        <w:t>МФЦ</w:t>
      </w:r>
      <w:r w:rsidRPr="00C77D89">
        <w:rPr>
          <w:bCs/>
          <w:iCs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3B1423" w:rsidRPr="002D7B3E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2D7B3E">
        <w:rPr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244322">
        <w:rPr>
          <w:szCs w:val="28"/>
        </w:rPr>
        <w:t>специалистом Органа.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 xml:space="preserve">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18</w:t>
      </w:r>
      <w:r w:rsidRPr="00C77D89">
        <w:rPr>
          <w:szCs w:val="28"/>
        </w:rPr>
        <w:t xml:space="preserve">. Основанием для начала исполнения административной процедуры является поступление сотруднику Органа, </w:t>
      </w:r>
      <w:r w:rsidRPr="00C77D89">
        <w:rPr>
          <w:i/>
          <w:szCs w:val="28"/>
        </w:rPr>
        <w:t>МФЦ</w:t>
      </w:r>
      <w:r w:rsidRPr="00C77D89">
        <w:rPr>
          <w:szCs w:val="28"/>
        </w:rPr>
        <w:t xml:space="preserve">, ответственному за выдачу результата предоставления услуги, решения о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szCs w:val="28"/>
        </w:rPr>
        <w:t xml:space="preserve"> услуги или решения об отказе в предоставлении </w:t>
      </w:r>
      <w:r w:rsidRPr="00C77D89">
        <w:rPr>
          <w:rFonts w:eastAsia="Calibri"/>
          <w:szCs w:val="28"/>
        </w:rPr>
        <w:t>муниципальной</w:t>
      </w:r>
      <w:r w:rsidRPr="00C77D89">
        <w:rPr>
          <w:szCs w:val="28"/>
        </w:rPr>
        <w:t xml:space="preserve"> услуги (далее - Решение).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Административная процедура исполняется сотрудником Органа, </w:t>
      </w:r>
      <w:r w:rsidRPr="00C77D89">
        <w:rPr>
          <w:i/>
          <w:szCs w:val="28"/>
        </w:rPr>
        <w:t>МФЦ</w:t>
      </w:r>
      <w:r w:rsidRPr="00C77D89">
        <w:rPr>
          <w:szCs w:val="28"/>
        </w:rPr>
        <w:t>, ответственным за выдачу Решения.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lastRenderedPageBreak/>
        <w:t xml:space="preserve">При поступлении Решения сотрудник Органа, </w:t>
      </w:r>
      <w:r w:rsidRPr="00C77D89">
        <w:rPr>
          <w:i/>
          <w:szCs w:val="28"/>
        </w:rPr>
        <w:t>МФЦ</w:t>
      </w:r>
      <w:r w:rsidRPr="00C77D89">
        <w:rPr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3B1423" w:rsidRPr="00C77D89" w:rsidRDefault="003B1423" w:rsidP="003B1423">
      <w:pPr>
        <w:shd w:val="clear" w:color="auto" w:fill="FFFFFF"/>
        <w:spacing w:line="240" w:lineRule="auto"/>
        <w:ind w:firstLine="851"/>
        <w:jc w:val="both"/>
        <w:rPr>
          <w:szCs w:val="28"/>
        </w:rPr>
      </w:pPr>
      <w:r w:rsidRPr="00C77D89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3B1423" w:rsidRPr="00244322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4322">
        <w:rPr>
          <w:rFonts w:ascii="Times New Roman" w:eastAsia="Times New Roman" w:hAnsi="Times New Roman"/>
          <w:sz w:val="28"/>
          <w:szCs w:val="28"/>
        </w:rPr>
        <w:t>а) уведомление о записи на прием в Орган, МФЦ;</w:t>
      </w:r>
    </w:p>
    <w:p w:rsidR="003B1423" w:rsidRPr="00244322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4322">
        <w:rPr>
          <w:rFonts w:ascii="Times New Roman" w:eastAsia="Times New Roman" w:hAnsi="Times New Roman"/>
          <w:sz w:val="28"/>
          <w:szCs w:val="28"/>
        </w:rPr>
        <w:t>б) уведомление о возможности получить результат предоставления муниципальной услуги в Органе, МФЦ;</w:t>
      </w:r>
    </w:p>
    <w:p w:rsidR="003B1423" w:rsidRPr="00244322" w:rsidRDefault="003B1423" w:rsidP="003B142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4322">
        <w:rPr>
          <w:rFonts w:ascii="Times New Roman" w:eastAsia="Times New Roman" w:hAnsi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E2681">
        <w:rPr>
          <w:szCs w:val="28"/>
        </w:rPr>
        <w:t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подписи», в случае, если это указано в заявлении о предос</w:t>
      </w:r>
      <w:r>
        <w:rPr>
          <w:szCs w:val="28"/>
        </w:rPr>
        <w:t>тавлении муниципальной услуги.</w:t>
      </w:r>
      <w:r w:rsidR="00DA744E" w:rsidRPr="00DA744E">
        <w:t xml:space="preserve"> </w:t>
      </w:r>
      <w:r w:rsidR="00DA744E" w:rsidRPr="00DA744E">
        <w:rPr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80F16" w:rsidRPr="00C77D89" w:rsidRDefault="00680F16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80F16">
        <w:rPr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18</w:t>
      </w:r>
      <w:r w:rsidRPr="00C77D89">
        <w:rPr>
          <w:szCs w:val="28"/>
        </w:rPr>
        <w:t xml:space="preserve">.1. </w:t>
      </w:r>
      <w:r w:rsidRPr="00C77D89">
        <w:rPr>
          <w:rFonts w:eastAsia="Calibri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18</w:t>
      </w:r>
      <w:r w:rsidRPr="00C77D89">
        <w:rPr>
          <w:szCs w:val="28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C77D89">
        <w:rPr>
          <w:i/>
          <w:szCs w:val="28"/>
        </w:rPr>
        <w:t>МФЦ</w:t>
      </w:r>
      <w:r w:rsidRPr="00C77D89">
        <w:rPr>
          <w:szCs w:val="28"/>
        </w:rPr>
        <w:t>,</w:t>
      </w:r>
      <w:r w:rsidRPr="00C77D89">
        <w:rPr>
          <w:i/>
          <w:iCs/>
          <w:szCs w:val="28"/>
        </w:rPr>
        <w:t> </w:t>
      </w:r>
      <w:r w:rsidRPr="00C77D89">
        <w:rPr>
          <w:szCs w:val="28"/>
        </w:rPr>
        <w:t>ответственному за его выдачу. 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18</w:t>
      </w:r>
      <w:r w:rsidRPr="00C77D89">
        <w:rPr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7D89">
        <w:rPr>
          <w:rFonts w:eastAsia="Calibri"/>
          <w:szCs w:val="28"/>
        </w:rPr>
        <w:t>Решения.</w:t>
      </w:r>
    </w:p>
    <w:p w:rsidR="003B1423" w:rsidRPr="00244322" w:rsidRDefault="003B1423" w:rsidP="003B1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44322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документа, являющегося результатом предоставления </w:t>
      </w:r>
      <w:r w:rsidRPr="00244322">
        <w:rPr>
          <w:rFonts w:ascii="Times New Roman" w:hAnsi="Times New Roman"/>
          <w:sz w:val="28"/>
          <w:szCs w:val="28"/>
        </w:rPr>
        <w:lastRenderedPageBreak/>
        <w:t>муниципальной услуги в журнале исходящей документации.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3B1423" w:rsidRPr="00C77D89" w:rsidRDefault="003B1423" w:rsidP="003B1423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B1423" w:rsidRPr="00C77D89" w:rsidRDefault="003B1423" w:rsidP="003B142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19</w:t>
      </w:r>
      <w:r w:rsidRPr="00C77D89">
        <w:rPr>
          <w:szCs w:val="28"/>
        </w:rPr>
        <w:t xml:space="preserve">. </w:t>
      </w:r>
      <w:proofErr w:type="gramStart"/>
      <w:r w:rsidRPr="00C77D89">
        <w:rPr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7D89">
        <w:rPr>
          <w:rFonts w:eastAsia="Calibri"/>
          <w:szCs w:val="28"/>
        </w:rPr>
        <w:t>Орган</w:t>
      </w:r>
      <w:r w:rsidRPr="00C77D89">
        <w:rPr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19</w:t>
      </w:r>
      <w:r w:rsidRPr="00C77D89">
        <w:rPr>
          <w:rFonts w:eastAsia="Calibri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19</w:t>
      </w:r>
      <w:r w:rsidRPr="00C77D89">
        <w:rPr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B1423" w:rsidRPr="00C77D89" w:rsidRDefault="003B1423" w:rsidP="003B14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szCs w:val="28"/>
        </w:rPr>
        <w:t>О</w:t>
      </w:r>
      <w:r w:rsidRPr="00A829F9">
        <w:rPr>
          <w:szCs w:val="28"/>
        </w:rPr>
        <w:t>ргана</w:t>
      </w:r>
      <w:r w:rsidRPr="00C77D89">
        <w:rPr>
          <w:szCs w:val="28"/>
        </w:rPr>
        <w:t xml:space="preserve"> делаются копии этих документов);</w:t>
      </w:r>
    </w:p>
    <w:p w:rsidR="003B1423" w:rsidRPr="00C77D89" w:rsidRDefault="003B1423" w:rsidP="003B14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620535">
        <w:rPr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3.</w:t>
      </w:r>
      <w:r>
        <w:rPr>
          <w:szCs w:val="28"/>
        </w:rPr>
        <w:t>19</w:t>
      </w:r>
      <w:r w:rsidRPr="00C77D89">
        <w:rPr>
          <w:szCs w:val="28"/>
        </w:rPr>
        <w:t>.</w:t>
      </w:r>
      <w:r>
        <w:rPr>
          <w:szCs w:val="28"/>
        </w:rPr>
        <w:t>3</w:t>
      </w:r>
      <w:proofErr w:type="gramStart"/>
      <w:r>
        <w:rPr>
          <w:szCs w:val="28"/>
        </w:rPr>
        <w:t xml:space="preserve"> </w:t>
      </w:r>
      <w:r w:rsidRPr="00FE2BC9">
        <w:rPr>
          <w:szCs w:val="28"/>
        </w:rPr>
        <w:t>П</w:t>
      </w:r>
      <w:proofErr w:type="gramEnd"/>
      <w:r w:rsidRPr="00FE2BC9">
        <w:rPr>
          <w:szCs w:val="28"/>
        </w:rPr>
        <w:t>о</w:t>
      </w:r>
      <w:r w:rsidRPr="00DC1E45">
        <w:rPr>
          <w:szCs w:val="28"/>
        </w:rPr>
        <w:t xml:space="preserve"> результатам рассмотрения заявления об исправлении опечаток и (или) ошибок </w:t>
      </w:r>
      <w:r>
        <w:rPr>
          <w:szCs w:val="28"/>
        </w:rPr>
        <w:t xml:space="preserve">Орган в течении 2(двух) рабочих дней: </w:t>
      </w:r>
      <w:r w:rsidRPr="00C77D89">
        <w:rPr>
          <w:szCs w:val="28"/>
        </w:rPr>
        <w:t xml:space="preserve">принимает решение об исправлении опечаток и (или) ошибок, </w:t>
      </w:r>
      <w:r w:rsidRPr="00C77D89">
        <w:rPr>
          <w:rFonts w:eastAsia="Calibri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B1423" w:rsidRPr="00C77D89" w:rsidRDefault="003B1423" w:rsidP="003B1423">
      <w:pPr>
        <w:numPr>
          <w:ilvl w:val="0"/>
          <w:numId w:val="9"/>
        </w:numPr>
        <w:spacing w:line="252" w:lineRule="auto"/>
        <w:contextualSpacing/>
        <w:jc w:val="both"/>
        <w:rPr>
          <w:szCs w:val="28"/>
        </w:rPr>
      </w:pPr>
      <w:r w:rsidRPr="00C77D89">
        <w:rPr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eastAsia="Calibri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szCs w:val="28"/>
        </w:rPr>
        <w:t xml:space="preserve"> и готовит мотивированный отказ в исправлении </w:t>
      </w:r>
      <w:r w:rsidRPr="00C77D89">
        <w:rPr>
          <w:rFonts w:eastAsia="Calibri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szCs w:val="28"/>
        </w:rPr>
        <w:t>.</w:t>
      </w:r>
    </w:p>
    <w:p w:rsidR="003B1423" w:rsidRPr="00620535" w:rsidRDefault="003B1423" w:rsidP="003B1423">
      <w:pPr>
        <w:pStyle w:val="af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0535">
        <w:rPr>
          <w:rFonts w:ascii="Times New Roman" w:eastAsia="Times New Roman" w:hAnsi="Times New Roman"/>
          <w:sz w:val="28"/>
          <w:szCs w:val="28"/>
        </w:rPr>
        <w:t xml:space="preserve">Исправление опечаток и (или) ошибок, </w:t>
      </w:r>
      <w:r w:rsidRPr="00620535">
        <w:rPr>
          <w:rFonts w:ascii="Times New Roman" w:eastAsia="Calibri" w:hAnsi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 Органом в течени</w:t>
      </w:r>
      <w:proofErr w:type="gramStart"/>
      <w:r w:rsidRPr="00620535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620535">
        <w:rPr>
          <w:rFonts w:ascii="Times New Roman" w:eastAsia="Calibri" w:hAnsi="Times New Roman"/>
          <w:sz w:val="28"/>
          <w:szCs w:val="28"/>
        </w:rPr>
        <w:t xml:space="preserve"> 5(пять) рабочих дней.</w:t>
      </w:r>
    </w:p>
    <w:p w:rsidR="003B1423" w:rsidRPr="00C77D89" w:rsidRDefault="003B1423" w:rsidP="003B1423">
      <w:pPr>
        <w:spacing w:line="252" w:lineRule="auto"/>
        <w:ind w:firstLine="709"/>
        <w:contextualSpacing/>
        <w:jc w:val="both"/>
        <w:rPr>
          <w:szCs w:val="28"/>
        </w:rPr>
      </w:pPr>
      <w:r w:rsidRPr="00C77D89">
        <w:rPr>
          <w:szCs w:val="28"/>
        </w:rPr>
        <w:lastRenderedPageBreak/>
        <w:t>При исправлении опечаток и (или) ошибок</w:t>
      </w:r>
      <w:r w:rsidRPr="00C77D89">
        <w:rPr>
          <w:rFonts w:eastAsia="Calibri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szCs w:val="28"/>
        </w:rPr>
        <w:t xml:space="preserve"> не допускается:</w:t>
      </w:r>
    </w:p>
    <w:p w:rsidR="003B1423" w:rsidRPr="00C77D89" w:rsidRDefault="003B1423" w:rsidP="003B1423">
      <w:pPr>
        <w:numPr>
          <w:ilvl w:val="0"/>
          <w:numId w:val="7"/>
        </w:numPr>
        <w:spacing w:line="252" w:lineRule="auto"/>
        <w:contextualSpacing/>
        <w:jc w:val="both"/>
        <w:rPr>
          <w:szCs w:val="28"/>
        </w:rPr>
      </w:pPr>
      <w:r w:rsidRPr="00C77D89">
        <w:rPr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3B1423" w:rsidRPr="00C77D89" w:rsidRDefault="003B1423" w:rsidP="003B1423">
      <w:pPr>
        <w:numPr>
          <w:ilvl w:val="0"/>
          <w:numId w:val="7"/>
        </w:numPr>
        <w:spacing w:line="252" w:lineRule="auto"/>
        <w:contextualSpacing/>
        <w:jc w:val="both"/>
        <w:rPr>
          <w:szCs w:val="28"/>
        </w:rPr>
      </w:pPr>
      <w:r w:rsidRPr="00C77D89">
        <w:rPr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19</w:t>
      </w:r>
      <w:r w:rsidRPr="00C77D89">
        <w:rPr>
          <w:rFonts w:eastAsia="Calibri"/>
          <w:szCs w:val="28"/>
        </w:rPr>
        <w:t>.4. Критерием принятия решения</w:t>
      </w:r>
      <w:r w:rsidRPr="00C77D89">
        <w:rPr>
          <w:szCs w:val="28"/>
        </w:rPr>
        <w:t xml:space="preserve"> об исправлении опечаток и (или) ошибок </w:t>
      </w:r>
      <w:r w:rsidRPr="00C77D89">
        <w:rPr>
          <w:rFonts w:eastAsia="Calibri"/>
          <w:szCs w:val="28"/>
        </w:rPr>
        <w:t xml:space="preserve">является наличие </w:t>
      </w:r>
      <w:r w:rsidRPr="00C77D89">
        <w:rPr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eastAsia="Calibri"/>
          <w:szCs w:val="28"/>
        </w:rPr>
        <w:t xml:space="preserve">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19</w:t>
      </w:r>
      <w:r w:rsidRPr="00C77D89">
        <w:rPr>
          <w:rFonts w:eastAsia="Calibri"/>
          <w:szCs w:val="28"/>
        </w:rPr>
        <w:t xml:space="preserve">.5. </w:t>
      </w:r>
      <w:r w:rsidRPr="00DC1E45">
        <w:rPr>
          <w:rFonts w:eastAsia="Calibri"/>
          <w:szCs w:val="28"/>
        </w:rPr>
        <w:t xml:space="preserve">Максимальный срок исполнения административной процедуры составляет не более </w:t>
      </w:r>
      <w:r>
        <w:rPr>
          <w:rFonts w:eastAsia="Calibri"/>
          <w:szCs w:val="28"/>
        </w:rPr>
        <w:t>7 рабочих дней</w:t>
      </w:r>
      <w:r w:rsidRPr="00DC1E45">
        <w:rPr>
          <w:rFonts w:eastAsia="Calibri"/>
          <w:szCs w:val="28"/>
        </w:rPr>
        <w:t xml:space="preserve"> со дня </w:t>
      </w:r>
      <w:r w:rsidRPr="00DC1E45">
        <w:rPr>
          <w:szCs w:val="28"/>
        </w:rPr>
        <w:t xml:space="preserve">поступления </w:t>
      </w:r>
      <w:r w:rsidRPr="00FE2BC9">
        <w:rPr>
          <w:szCs w:val="28"/>
        </w:rPr>
        <w:t>в Орган</w:t>
      </w:r>
      <w:r w:rsidRPr="00DC1E45">
        <w:rPr>
          <w:i/>
          <w:szCs w:val="28"/>
        </w:rPr>
        <w:t xml:space="preserve"> </w:t>
      </w:r>
      <w:r w:rsidRPr="00DC1E45">
        <w:rPr>
          <w:szCs w:val="28"/>
        </w:rPr>
        <w:t>заявления об исправлении опечаток и (или) ошибок.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19</w:t>
      </w:r>
      <w:r w:rsidRPr="00C77D89">
        <w:rPr>
          <w:rFonts w:eastAsia="Calibri"/>
          <w:szCs w:val="28"/>
        </w:rPr>
        <w:t>.6. Результатом процедуры является:</w:t>
      </w:r>
    </w:p>
    <w:p w:rsidR="003B1423" w:rsidRPr="00C77D89" w:rsidRDefault="003B1423" w:rsidP="003B1423">
      <w:pPr>
        <w:numPr>
          <w:ilvl w:val="0"/>
          <w:numId w:val="8"/>
        </w:numPr>
        <w:spacing w:line="252" w:lineRule="auto"/>
        <w:contextualSpacing/>
        <w:jc w:val="both"/>
        <w:rPr>
          <w:szCs w:val="28"/>
        </w:rPr>
      </w:pPr>
      <w:r w:rsidRPr="00C77D89">
        <w:rPr>
          <w:szCs w:val="28"/>
        </w:rPr>
        <w:t>исправленные документы, являющиеся результатом предоставления муниципальной услуги;</w:t>
      </w:r>
    </w:p>
    <w:p w:rsidR="003B1423" w:rsidRPr="00C77D89" w:rsidRDefault="003B1423" w:rsidP="003B1423">
      <w:pPr>
        <w:numPr>
          <w:ilvl w:val="0"/>
          <w:numId w:val="10"/>
        </w:numPr>
        <w:spacing w:line="252" w:lineRule="auto"/>
        <w:contextualSpacing/>
        <w:jc w:val="both"/>
        <w:rPr>
          <w:szCs w:val="28"/>
        </w:rPr>
      </w:pPr>
      <w:r w:rsidRPr="00C77D89">
        <w:rPr>
          <w:szCs w:val="28"/>
        </w:rPr>
        <w:t xml:space="preserve">мотивированный отказ в исправлении </w:t>
      </w:r>
      <w:r w:rsidRPr="00C77D89">
        <w:rPr>
          <w:rFonts w:eastAsia="Calibri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szCs w:val="28"/>
        </w:rPr>
        <w:t>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Cs w:val="28"/>
        </w:rPr>
        <w:t>18</w:t>
      </w:r>
      <w:r w:rsidRPr="00C77D89">
        <w:rPr>
          <w:szCs w:val="28"/>
        </w:rPr>
        <w:t xml:space="preserve"> настоящего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3.</w:t>
      </w:r>
      <w:r>
        <w:rPr>
          <w:rFonts w:eastAsia="Calibri"/>
          <w:szCs w:val="28"/>
        </w:rPr>
        <w:t>19</w:t>
      </w:r>
      <w:r w:rsidRPr="00C77D89">
        <w:rPr>
          <w:rFonts w:eastAsia="Calibri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</w:pPr>
      <w:r w:rsidRPr="00C77D89">
        <w:rPr>
          <w:rFonts w:eastAsia="Calibri"/>
          <w:i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269FA" w:rsidRPr="00C77D89" w:rsidRDefault="00E269FA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szCs w:val="28"/>
        </w:rPr>
      </w:pPr>
    </w:p>
    <w:p w:rsidR="00E269FA" w:rsidRPr="00C77D89" w:rsidRDefault="00E269FA" w:rsidP="00E269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C77D89">
        <w:rPr>
          <w:b/>
          <w:szCs w:val="28"/>
        </w:rPr>
        <w:t xml:space="preserve">IV. Формы </w:t>
      </w:r>
      <w:proofErr w:type="gramStart"/>
      <w:r w:rsidRPr="00C77D89">
        <w:rPr>
          <w:b/>
          <w:szCs w:val="28"/>
        </w:rPr>
        <w:t>контроля за</w:t>
      </w:r>
      <w:proofErr w:type="gramEnd"/>
      <w:r w:rsidRPr="00C77D89">
        <w:rPr>
          <w:b/>
          <w:szCs w:val="28"/>
        </w:rPr>
        <w:t xml:space="preserve"> исполнением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административного регламента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spacing w:line="240" w:lineRule="auto"/>
        <w:jc w:val="center"/>
        <w:rPr>
          <w:sz w:val="24"/>
          <w:szCs w:val="24"/>
        </w:rPr>
      </w:pPr>
      <w:bookmarkStart w:id="24" w:name="Par368"/>
      <w:bookmarkEnd w:id="24"/>
      <w:r w:rsidRPr="00C77D89">
        <w:rPr>
          <w:b/>
          <w:bCs/>
          <w:color w:val="000000"/>
          <w:szCs w:val="28"/>
        </w:rPr>
        <w:t xml:space="preserve">Порядок осуществления текущего </w:t>
      </w:r>
      <w:proofErr w:type="gramStart"/>
      <w:r w:rsidRPr="00C77D89">
        <w:rPr>
          <w:b/>
          <w:bCs/>
          <w:color w:val="000000"/>
          <w:szCs w:val="28"/>
        </w:rPr>
        <w:t>контроля за</w:t>
      </w:r>
      <w:proofErr w:type="gramEnd"/>
      <w:r w:rsidRPr="00C77D89">
        <w:rPr>
          <w:b/>
          <w:bCs/>
          <w:color w:val="000000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color w:val="000000"/>
          <w:szCs w:val="28"/>
        </w:rPr>
        <w:t>, </w:t>
      </w:r>
      <w:r w:rsidRPr="00C77D89">
        <w:rPr>
          <w:b/>
          <w:bCs/>
          <w:color w:val="000000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4.1. </w:t>
      </w:r>
      <w:r w:rsidRPr="00B251BF">
        <w:rPr>
          <w:szCs w:val="28"/>
        </w:rPr>
        <w:t xml:space="preserve">Текущий </w:t>
      </w:r>
      <w:proofErr w:type="gramStart"/>
      <w:r w:rsidRPr="00B251BF">
        <w:rPr>
          <w:szCs w:val="28"/>
        </w:rPr>
        <w:t>контроль за</w:t>
      </w:r>
      <w:proofErr w:type="gramEnd"/>
      <w:r w:rsidRPr="00B251BF">
        <w:rPr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B251BF">
        <w:rPr>
          <w:szCs w:val="28"/>
        </w:rPr>
        <w:lastRenderedPageBreak/>
        <w:t xml:space="preserve">услуги, осуществляет  </w:t>
      </w:r>
      <w:r>
        <w:rPr>
          <w:szCs w:val="28"/>
        </w:rPr>
        <w:t>руководитель Органа.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 xml:space="preserve">4.2. </w:t>
      </w:r>
      <w:proofErr w:type="gramStart"/>
      <w:r w:rsidRPr="00B251BF">
        <w:rPr>
          <w:szCs w:val="28"/>
        </w:rPr>
        <w:t>Контроль за</w:t>
      </w:r>
      <w:proofErr w:type="gramEnd"/>
      <w:r w:rsidRPr="00B251BF">
        <w:rPr>
          <w:szCs w:val="28"/>
        </w:rPr>
        <w:t xml:space="preserve"> деятельностью Органа по предоставлению муниципальной услуги осуществляется </w:t>
      </w:r>
      <w:r w:rsidRPr="00FE2BC9">
        <w:rPr>
          <w:szCs w:val="28"/>
        </w:rPr>
        <w:t>первым заместителем руководителя администрации муниципального района «Удорский».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251BF">
        <w:rPr>
          <w:szCs w:val="28"/>
        </w:rPr>
        <w:t>Контроль за</w:t>
      </w:r>
      <w:proofErr w:type="gramEnd"/>
      <w:r w:rsidRPr="00B251BF">
        <w:rPr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bookmarkStart w:id="25" w:name="Par377"/>
      <w:bookmarkEnd w:id="25"/>
      <w:r w:rsidRPr="00C77D89">
        <w:rPr>
          <w:b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7D89">
        <w:rPr>
          <w:b/>
          <w:szCs w:val="28"/>
        </w:rPr>
        <w:t>контроля за</w:t>
      </w:r>
      <w:proofErr w:type="gramEnd"/>
      <w:r w:rsidRPr="00C77D89">
        <w:rPr>
          <w:b/>
          <w:szCs w:val="28"/>
        </w:rPr>
        <w:t xml:space="preserve"> полнотой и качеством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 xml:space="preserve">Плановые проверки проводятся в соответствии с планом работы Органа, но не реже </w:t>
      </w:r>
      <w:r w:rsidRPr="00C8568B">
        <w:rPr>
          <w:szCs w:val="28"/>
        </w:rPr>
        <w:t>1(одного) раза в 3(три) года.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B1423" w:rsidRPr="00B251BF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251BF">
        <w:rPr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6" w:name="Par387"/>
      <w:bookmarkEnd w:id="26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C77D89">
        <w:rPr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1) за полноту передаваемых Органу запросов, иных документов, принятых от заявителя в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>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C77D89">
        <w:rPr>
          <w:rFonts w:eastAsia="Calibri"/>
          <w:i/>
          <w:szCs w:val="28"/>
        </w:rPr>
        <w:t>МФЦ</w:t>
      </w:r>
      <w:r w:rsidRPr="00C77D89">
        <w:rPr>
          <w:rFonts w:eastAsia="Calibri"/>
          <w:szCs w:val="28"/>
        </w:rPr>
        <w:t xml:space="preserve"> Органом;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C77D89">
        <w:rPr>
          <w:rFonts w:eastAsia="Calibri"/>
          <w:szCs w:val="28"/>
        </w:rPr>
        <w:lastRenderedPageBreak/>
        <w:t>обращения с информацией, доступ к которой ограничен федеральным законом.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Жалоба на нарушение порядка предоставления муниципальной услуги </w:t>
      </w:r>
      <w:r w:rsidRPr="00C77D89">
        <w:rPr>
          <w:i/>
          <w:szCs w:val="28"/>
        </w:rPr>
        <w:t>МФЦ</w:t>
      </w:r>
      <w:r w:rsidRPr="00C77D89">
        <w:rPr>
          <w:szCs w:val="28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bookmarkStart w:id="27" w:name="Par394"/>
      <w:bookmarkEnd w:id="27"/>
      <w:r w:rsidRPr="00C77D89">
        <w:rPr>
          <w:b/>
          <w:szCs w:val="28"/>
        </w:rPr>
        <w:t>Положения, характеризующие требования к порядку и формам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proofErr w:type="gramStart"/>
      <w:r w:rsidRPr="00C77D89">
        <w:rPr>
          <w:b/>
          <w:szCs w:val="28"/>
        </w:rPr>
        <w:t>контроля за</w:t>
      </w:r>
      <w:proofErr w:type="gramEnd"/>
      <w:r w:rsidRPr="00C77D89">
        <w:rPr>
          <w:b/>
          <w:szCs w:val="28"/>
        </w:rPr>
        <w:t xml:space="preserve"> предоставлением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со стороны граждан, их объединений и организаций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4.7. </w:t>
      </w:r>
      <w:proofErr w:type="gramStart"/>
      <w:r w:rsidRPr="00C77D89">
        <w:rPr>
          <w:szCs w:val="28"/>
        </w:rPr>
        <w:t>Контроль за</w:t>
      </w:r>
      <w:proofErr w:type="gramEnd"/>
      <w:r w:rsidRPr="00C77D89">
        <w:rPr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Проверка также может проводиться по конкретному обращению гражданина или организации.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szCs w:val="28"/>
        </w:rPr>
      </w:pPr>
      <w:bookmarkStart w:id="28" w:name="Par402"/>
      <w:bookmarkEnd w:id="28"/>
      <w:r w:rsidRPr="00C77D89">
        <w:rPr>
          <w:rFonts w:cs="Arial"/>
          <w:b/>
          <w:szCs w:val="28"/>
          <w:lang w:val="en-US"/>
        </w:rPr>
        <w:t>V</w:t>
      </w:r>
      <w:r w:rsidRPr="00C77D89">
        <w:rPr>
          <w:rFonts w:cs="Arial"/>
          <w:b/>
          <w:szCs w:val="28"/>
        </w:rPr>
        <w:t xml:space="preserve">. </w:t>
      </w:r>
      <w:r w:rsidRPr="00C77D89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77D89">
        <w:rPr>
          <w:rFonts w:eastAsia="Calibri"/>
          <w:b/>
          <w:sz w:val="26"/>
          <w:szCs w:val="26"/>
        </w:rPr>
        <w:t xml:space="preserve"> </w:t>
      </w:r>
      <w:r w:rsidRPr="00C77D89">
        <w:rPr>
          <w:b/>
          <w:bCs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proofErr w:type="gramStart"/>
      <w:r w:rsidRPr="00C77D89">
        <w:rPr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gramStart"/>
      <w:r w:rsidRPr="00C77D89">
        <w:rPr>
          <w:b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7D89">
        <w:rPr>
          <w:b/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b/>
          <w:szCs w:val="28"/>
        </w:rPr>
        <w:t xml:space="preserve">, или их работников при предоставлении </w:t>
      </w:r>
      <w:r w:rsidRPr="00C77D89">
        <w:rPr>
          <w:b/>
          <w:szCs w:val="28"/>
        </w:rPr>
        <w:lastRenderedPageBreak/>
        <w:t>муниципальной услуги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b/>
          <w:bCs/>
          <w:szCs w:val="28"/>
        </w:rPr>
        <w:t xml:space="preserve"> </w:t>
      </w:r>
      <w:r w:rsidRPr="00C77D89">
        <w:rPr>
          <w:szCs w:val="28"/>
        </w:rPr>
        <w:t>в Республике Коми отсутствуют.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Предмет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5.2. Заявитель может обратиться с жалобой, в том числе в следующих случаях: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1) нарушение срока регистрации запроса заявителя о предоставлении муниципальной услуги,</w:t>
      </w:r>
      <w:r w:rsidRPr="00C77D89">
        <w:t xml:space="preserve"> </w:t>
      </w:r>
      <w:r w:rsidRPr="00C77D89">
        <w:rPr>
          <w:szCs w:val="28"/>
        </w:rPr>
        <w:t xml:space="preserve">запроса, указанного в статье 15.1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2) нарушение срока предоставления муниципальной услуги.</w:t>
      </w:r>
      <w:r w:rsidRPr="00C77D89">
        <w:rPr>
          <w:rFonts w:eastAsia="Calibri"/>
          <w:b/>
          <w:sz w:val="26"/>
          <w:szCs w:val="26"/>
        </w:rPr>
        <w:t xml:space="preserve"> </w:t>
      </w:r>
      <w:proofErr w:type="gramStart"/>
      <w:r w:rsidRPr="00C77D89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szCs w:val="28"/>
        </w:rPr>
        <w:t>ей муниципальной</w:t>
      </w:r>
      <w:r w:rsidRPr="00C77D89">
        <w:rPr>
          <w:szCs w:val="28"/>
        </w:rPr>
        <w:t xml:space="preserve"> услуг</w:t>
      </w:r>
      <w:r>
        <w:rPr>
          <w:szCs w:val="28"/>
        </w:rPr>
        <w:t>и</w:t>
      </w:r>
      <w:r w:rsidRPr="00C77D89">
        <w:rPr>
          <w:szCs w:val="28"/>
        </w:rPr>
        <w:t xml:space="preserve"> в полном объеме</w:t>
      </w:r>
      <w:r>
        <w:rPr>
          <w:szCs w:val="28"/>
        </w:rPr>
        <w:t xml:space="preserve"> и</w:t>
      </w:r>
      <w:r w:rsidRPr="00C77D89">
        <w:rPr>
          <w:szCs w:val="28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3) требование у заявителя </w:t>
      </w:r>
      <w:r w:rsidRPr="00C77D89">
        <w:rPr>
          <w:rFonts w:eastAsia="Calibri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77D89">
        <w:rPr>
          <w:szCs w:val="28"/>
        </w:rPr>
        <w:t xml:space="preserve"> </w:t>
      </w:r>
      <w:proofErr w:type="gramStart"/>
      <w:r w:rsidRPr="00C77D89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C77D89">
        <w:rPr>
          <w:szCs w:val="28"/>
        </w:rPr>
        <w:lastRenderedPageBreak/>
        <w:t xml:space="preserve">определенном частью 1.3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 xml:space="preserve">; 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7) отказ Органа, его должностного лица,</w:t>
      </w:r>
      <w:r w:rsidRPr="00C77D89">
        <w:rPr>
          <w:rFonts w:eastAsia="Calibri"/>
          <w:b/>
          <w:sz w:val="26"/>
          <w:szCs w:val="26"/>
        </w:rPr>
        <w:t xml:space="preserve"> </w:t>
      </w:r>
      <w:r w:rsidRPr="00C77D89">
        <w:rPr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7D89">
        <w:t xml:space="preserve"> </w:t>
      </w:r>
      <w:proofErr w:type="gramStart"/>
      <w:r w:rsidRPr="00C77D89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Cs w:val="28"/>
        </w:rPr>
        <w:t xml:space="preserve"> </w:t>
      </w:r>
      <w:r w:rsidRPr="00083D82">
        <w:rPr>
          <w:szCs w:val="28"/>
        </w:rPr>
        <w:t xml:space="preserve">от 27 июля 2010 г. № 210-ФЗ </w:t>
      </w:r>
      <w:r w:rsidRPr="00083D82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77D89">
        <w:rPr>
          <w:szCs w:val="28"/>
        </w:rPr>
        <w:t xml:space="preserve"> </w:t>
      </w:r>
      <w:proofErr w:type="gramStart"/>
      <w:r w:rsidRPr="00C77D89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10)</w:t>
      </w:r>
      <w:r w:rsidRPr="00C77D89">
        <w:rPr>
          <w:rFonts w:eastAsia="Calibri"/>
          <w:sz w:val="26"/>
          <w:szCs w:val="26"/>
        </w:rPr>
        <w:t xml:space="preserve"> </w:t>
      </w:r>
      <w:r w:rsidRPr="00C77D89">
        <w:rPr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.</w:t>
      </w:r>
      <w:proofErr w:type="gramEnd"/>
      <w:r w:rsidRPr="00C77D89">
        <w:rPr>
          <w:szCs w:val="28"/>
        </w:rPr>
        <w:t xml:space="preserve"> </w:t>
      </w:r>
      <w:proofErr w:type="gramStart"/>
      <w:r w:rsidRPr="00C77D89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C77D89">
        <w:rPr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bCs/>
          <w:szCs w:val="28"/>
        </w:rPr>
        <w:t>«Об организации предоставления государственных и муниципальных услуг»</w:t>
      </w:r>
      <w:r w:rsidRPr="00C77D89">
        <w:rPr>
          <w:szCs w:val="28"/>
        </w:rPr>
        <w:t>.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8"/>
        </w:rPr>
      </w:pPr>
      <w:r w:rsidRPr="00C77D89">
        <w:rPr>
          <w:b/>
          <w:bCs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5.3. </w:t>
      </w:r>
      <w:r w:rsidRPr="002D7B3E">
        <w:rPr>
          <w:szCs w:val="28"/>
        </w:rPr>
        <w:t xml:space="preserve">Жалоба подается в письменной форме на бумажном носителе, в электронной форме в </w:t>
      </w:r>
      <w:r w:rsidRPr="002F0AC0">
        <w:rPr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2D7B3E">
        <w:rPr>
          <w:szCs w:val="28"/>
        </w:rPr>
        <w:t>.</w:t>
      </w:r>
    </w:p>
    <w:p w:rsidR="003B1423" w:rsidRPr="002F0AC0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F0AC0">
        <w:rPr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B1423" w:rsidRPr="002F0AC0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F0AC0">
        <w:rPr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3B1423" w:rsidRPr="00440725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0725">
        <w:rPr>
          <w:rFonts w:ascii="Times New Roman" w:eastAsiaTheme="minorHAnsi" w:hAnsi="Times New Roman"/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3B1423" w:rsidRPr="00440725" w:rsidRDefault="003B1423" w:rsidP="003B142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0725">
        <w:rPr>
          <w:rFonts w:ascii="Times New Roman" w:eastAsiaTheme="minorHAnsi" w:hAnsi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Порядок подачи и рассмотрения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t xml:space="preserve">5.4. </w:t>
      </w:r>
      <w:proofErr w:type="gramStart"/>
      <w:r w:rsidRPr="00C77D89">
        <w:rPr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b/>
          <w:sz w:val="26"/>
          <w:szCs w:val="26"/>
        </w:rPr>
      </w:pPr>
      <w:r w:rsidRPr="00C77D89">
        <w:rPr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eastAsia="Calibri"/>
          <w:b/>
          <w:sz w:val="26"/>
          <w:szCs w:val="26"/>
        </w:rPr>
        <w:t xml:space="preserve">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ab/>
      </w:r>
      <w:r w:rsidR="00680F16">
        <w:rPr>
          <w:szCs w:val="28"/>
        </w:rPr>
        <w:t xml:space="preserve">      </w:t>
      </w:r>
      <w:r w:rsidRPr="00C77D89">
        <w:rPr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B1423" w:rsidRPr="00C77D89" w:rsidRDefault="00680F16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3B1423" w:rsidRPr="00C77D89">
        <w:rPr>
          <w:szCs w:val="28"/>
        </w:rPr>
        <w:tab/>
      </w:r>
      <w:proofErr w:type="gramStart"/>
      <w:r w:rsidR="003B1423" w:rsidRPr="00C77D89">
        <w:rPr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B1423" w:rsidRPr="00C77D89" w:rsidRDefault="00680F16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3B1423" w:rsidRPr="00C77D89">
        <w:rPr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ab/>
      </w:r>
      <w:r w:rsidR="00680F16">
        <w:rPr>
          <w:szCs w:val="28"/>
        </w:rPr>
        <w:t xml:space="preserve">         </w:t>
      </w:r>
      <w:proofErr w:type="gramStart"/>
      <w:r w:rsidRPr="00C77D89">
        <w:rPr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77D89">
        <w:rPr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5.6. Жалоба должна содержать: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szCs w:val="28"/>
        </w:rPr>
        <w:t xml:space="preserve">МФЦ </w:t>
      </w:r>
      <w:r w:rsidRPr="00C77D89">
        <w:rPr>
          <w:szCs w:val="28"/>
        </w:rPr>
        <w:lastRenderedPageBreak/>
        <w:t>или его работника;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eastAsia="Calibri"/>
          <w:b/>
          <w:sz w:val="26"/>
          <w:szCs w:val="26"/>
        </w:rPr>
        <w:t xml:space="preserve"> </w:t>
      </w:r>
      <w:r w:rsidRPr="00C77D89">
        <w:rPr>
          <w:szCs w:val="28"/>
        </w:rPr>
        <w:t xml:space="preserve">МФЦ или его работника.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77D89">
        <w:rPr>
          <w:szCs w:val="28"/>
        </w:rPr>
        <w:t>представлена</w:t>
      </w:r>
      <w:proofErr w:type="gramEnd"/>
      <w:r w:rsidRPr="00C77D89">
        <w:rPr>
          <w:szCs w:val="28"/>
        </w:rPr>
        <w:t>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место, дата и время приема жалобы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фамилия, имя, отчество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перечень принятых документов от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фамилия, имя, отчество специалиста, принявшего жалобу;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5.9.</w:t>
      </w:r>
      <w:r w:rsidRPr="00C77D89">
        <w:rPr>
          <w:color w:val="FF0000"/>
          <w:szCs w:val="28"/>
        </w:rPr>
        <w:t xml:space="preserve"> </w:t>
      </w:r>
      <w:r w:rsidRPr="00C77D89">
        <w:rPr>
          <w:szCs w:val="28"/>
        </w:rPr>
        <w:t xml:space="preserve">В случае если жалоба подана заявителем в Орган, МФЦ, </w:t>
      </w:r>
      <w:r w:rsidRPr="00C77D89">
        <w:rPr>
          <w:rFonts w:eastAsia="Calibri"/>
          <w:szCs w:val="28"/>
        </w:rPr>
        <w:t xml:space="preserve">в </w:t>
      </w:r>
      <w:proofErr w:type="gramStart"/>
      <w:r w:rsidRPr="00C77D89">
        <w:rPr>
          <w:rFonts w:eastAsia="Calibri"/>
          <w:szCs w:val="28"/>
        </w:rPr>
        <w:t>Министерство</w:t>
      </w:r>
      <w:proofErr w:type="gramEnd"/>
      <w:r w:rsidRPr="00C77D89">
        <w:rPr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77D89">
        <w:rPr>
          <w:rFonts w:eastAsia="Calibri"/>
          <w:szCs w:val="28"/>
        </w:rPr>
        <w:t xml:space="preserve"> сотрудник Министерства</w:t>
      </w:r>
      <w:r w:rsidRPr="00C77D89">
        <w:rPr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</w:t>
      </w:r>
      <w:r w:rsidRPr="00C77D89">
        <w:rPr>
          <w:rFonts w:eastAsia="Calibri"/>
          <w:szCs w:val="28"/>
        </w:rPr>
        <w:lastRenderedPageBreak/>
        <w:t>уполномоченном в соответствии с компетенцией на ее рассмотрение.</w:t>
      </w:r>
    </w:p>
    <w:p w:rsidR="00680F16" w:rsidRPr="00C77D89" w:rsidRDefault="00680F16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Рассмотрение жалобы в Органе производится руководителем Органа.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 xml:space="preserve">5.10. В случае установления в ходе или по результатам </w:t>
      </w:r>
      <w:proofErr w:type="gramStart"/>
      <w:r w:rsidRPr="00C77D89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7D89">
        <w:rPr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Сроки рассмотрения жалоб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 xml:space="preserve">5.11. </w:t>
      </w:r>
      <w:proofErr w:type="gramStart"/>
      <w:r w:rsidRPr="00C77D89">
        <w:rPr>
          <w:szCs w:val="28"/>
        </w:rPr>
        <w:t>Жалоба, поступившая в Орган, МФЦ</w:t>
      </w:r>
      <w:r w:rsidRPr="00C77D89">
        <w:rPr>
          <w:rFonts w:eastAsia="Calibri"/>
          <w:szCs w:val="28"/>
        </w:rPr>
        <w:t>, Министерство</w:t>
      </w:r>
      <w:r w:rsidRPr="00C77D89">
        <w:rPr>
          <w:szCs w:val="28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77D89">
        <w:rPr>
          <w:szCs w:val="28"/>
        </w:rPr>
        <w:t xml:space="preserve"> дня ее регистрации,</w:t>
      </w:r>
      <w:r w:rsidRPr="00C77D89">
        <w:rPr>
          <w:rFonts w:eastAsia="Calibri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80F16" w:rsidRDefault="00680F16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482857">
        <w:rPr>
          <w:rFonts w:eastAsia="Calibri"/>
          <w:b/>
          <w:bCs/>
          <w:szCs w:val="28"/>
        </w:rPr>
        <w:t>Перечень оснований для отказа в удовлетворении жалобы и перечень    оснований для оставления жалобы без ответа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bCs/>
          <w:szCs w:val="28"/>
        </w:rPr>
      </w:pP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>Основаниями для отказа в удовлетворении жалобы являются: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>а) наличие вступившего в законную силу решения суда, арбитражного  суда по жалобе о том же предмете и по тем же основаниям;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 xml:space="preserve">б) подача жалобы лицом, полномочия которого не подтверждены </w:t>
      </w:r>
      <w:proofErr w:type="gramStart"/>
      <w:r w:rsidRPr="00482857">
        <w:rPr>
          <w:rFonts w:eastAsia="Calibri"/>
          <w:szCs w:val="28"/>
        </w:rPr>
        <w:t>в</w:t>
      </w:r>
      <w:proofErr w:type="gramEnd"/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proofErr w:type="gramStart"/>
      <w:r w:rsidRPr="00482857">
        <w:rPr>
          <w:rFonts w:eastAsia="Calibri"/>
          <w:szCs w:val="28"/>
        </w:rPr>
        <w:t>порядке</w:t>
      </w:r>
      <w:proofErr w:type="gramEnd"/>
      <w:r w:rsidRPr="00482857">
        <w:rPr>
          <w:rFonts w:eastAsia="Calibri"/>
          <w:szCs w:val="28"/>
        </w:rPr>
        <w:t>, установленном законодательством Российской Федерации;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 xml:space="preserve">в) наличие  решения  по  жалобе,  принятого  ранее в  соответствии  </w:t>
      </w:r>
      <w:proofErr w:type="gramStart"/>
      <w:r w:rsidRPr="00482857">
        <w:rPr>
          <w:rFonts w:eastAsia="Calibri"/>
          <w:szCs w:val="28"/>
        </w:rPr>
        <w:t>с</w:t>
      </w:r>
      <w:proofErr w:type="gramEnd"/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>требованиями Положения об особенностях подачи и рассмотрения жалоб на  решения и действия (бездействие) органов исполнительной власти 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 Правительства  Республики  Коми  от  25  декабря  2012г.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>№ 592, в отношении того же заявителя и по тому же предмету жалобы;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82857">
        <w:rPr>
          <w:rFonts w:eastAsia="Calibri"/>
          <w:szCs w:val="28"/>
        </w:rPr>
        <w:t xml:space="preserve">В случае если в жалобе не </w:t>
      </w:r>
      <w:proofErr w:type="gramStart"/>
      <w:r w:rsidRPr="00482857">
        <w:rPr>
          <w:rFonts w:eastAsia="Calibri"/>
          <w:szCs w:val="28"/>
        </w:rPr>
        <w:t>указаны</w:t>
      </w:r>
      <w:proofErr w:type="gramEnd"/>
      <w:r w:rsidRPr="00482857">
        <w:rPr>
          <w:rFonts w:eastAsia="Calibri"/>
          <w:szCs w:val="28"/>
        </w:rPr>
        <w:t xml:space="preserve"> фамилия гражданина, направившего </w:t>
      </w:r>
      <w:r w:rsidRPr="00482857">
        <w:rPr>
          <w:rFonts w:eastAsia="Calibri"/>
          <w:szCs w:val="28"/>
        </w:rPr>
        <w:lastRenderedPageBreak/>
        <w:t>жалобу, или почтовый адрес, по которому должен быть направлен ответ, ответ на жалобу не дается.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482857">
        <w:rPr>
          <w:rFonts w:eastAsia="Calibri"/>
          <w:szCs w:val="28"/>
        </w:rPr>
        <w:t>Орган, Министерство, должностное лицо, МФЦ,  работник,  наделенный полномочиями по рассмотрению жалоб, при получении жалобы, 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482857">
        <w:rPr>
          <w:rFonts w:eastAsia="Calibri"/>
          <w:szCs w:val="28"/>
        </w:rPr>
        <w:t xml:space="preserve"> недопустимости злоупотребления правом.</w:t>
      </w:r>
    </w:p>
    <w:p w:rsidR="00482857" w:rsidRPr="00482857" w:rsidRDefault="00482857" w:rsidP="00482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482857">
        <w:rPr>
          <w:rFonts w:eastAsia="Calibri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 чем в течение семи дней со дня регистрации жалобы сообщается гражданину, направившему  жалобу,  если  его  фамилия</w:t>
      </w:r>
      <w:proofErr w:type="gramEnd"/>
      <w:r w:rsidRPr="00482857">
        <w:rPr>
          <w:rFonts w:eastAsia="Calibri"/>
          <w:szCs w:val="28"/>
        </w:rPr>
        <w:t xml:space="preserve">  и  почтовый  адрес  поддаются прочтению.</w:t>
      </w:r>
    </w:p>
    <w:p w:rsidR="00482857" w:rsidRPr="00C77D89" w:rsidRDefault="00482857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Результат рассмотрения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5.12. По результатам рассмотрения принимается одно из следующих решений: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C77D89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2) в удовлетворении жалобы отказывается.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rFonts w:eastAsia="Calibri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B1423" w:rsidRPr="00440725" w:rsidRDefault="003B1423" w:rsidP="003B142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proofErr w:type="gramStart"/>
      <w:r>
        <w:rPr>
          <w:rFonts w:eastAsia="Calibri"/>
          <w:szCs w:val="28"/>
        </w:rPr>
        <w:t xml:space="preserve">3) </w:t>
      </w:r>
      <w:hyperlink r:id="rId36" w:history="1">
        <w:r w:rsidRPr="00440725">
          <w:rPr>
            <w:rFonts w:eastAsia="Calibri"/>
            <w:b/>
            <w:szCs w:val="28"/>
          </w:rPr>
          <w:t>Правила</w:t>
        </w:r>
      </w:hyperlink>
      <w:r w:rsidRPr="00440725">
        <w:rPr>
          <w:rFonts w:eastAsia="Calibri"/>
          <w:b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</w:t>
      </w:r>
      <w:r w:rsidRPr="00440725">
        <w:rPr>
          <w:rFonts w:eastAsia="Calibri"/>
          <w:b/>
          <w:szCs w:val="28"/>
        </w:rPr>
        <w:lastRenderedPageBreak/>
        <w:t xml:space="preserve">должностных лиц, организаций, предусмотренных </w:t>
      </w:r>
      <w:hyperlink r:id="rId37" w:history="1">
        <w:r w:rsidRPr="00440725">
          <w:rPr>
            <w:rFonts w:eastAsia="Calibri"/>
            <w:b/>
            <w:szCs w:val="28"/>
          </w:rPr>
          <w:t>ч. 1.1 ст. 16</w:t>
        </w:r>
      </w:hyperlink>
      <w:r w:rsidRPr="00440725">
        <w:rPr>
          <w:rFonts w:eastAsia="Calibri"/>
          <w:b/>
          <w:szCs w:val="28"/>
        </w:rPr>
        <w:t xml:space="preserve"> Федерального закона № 210-ФЗ, и</w:t>
      </w:r>
      <w:proofErr w:type="gramEnd"/>
      <w:r w:rsidRPr="00440725">
        <w:rPr>
          <w:rFonts w:eastAsia="Calibri"/>
          <w:b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 утверждены постановлением Правительства Российской Федерации от 16.08.2012 № 840 (далее – </w:t>
      </w:r>
      <w:hyperlink r:id="rId38" w:history="1">
        <w:r w:rsidRPr="00440725">
          <w:rPr>
            <w:rFonts w:eastAsia="Calibri"/>
            <w:b/>
            <w:szCs w:val="28"/>
          </w:rPr>
          <w:t>Правила</w:t>
        </w:r>
      </w:hyperlink>
      <w:r w:rsidRPr="00440725">
        <w:rPr>
          <w:rFonts w:eastAsia="Calibri"/>
          <w:b/>
          <w:szCs w:val="28"/>
        </w:rPr>
        <w:t xml:space="preserve"> подачи и рассмотрения жалоб). </w:t>
      </w:r>
    </w:p>
    <w:p w:rsidR="003B1423" w:rsidRPr="00440725" w:rsidRDefault="003B1423" w:rsidP="003B142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440725">
        <w:rPr>
          <w:rFonts w:eastAsia="Calibri"/>
          <w:b/>
          <w:szCs w:val="28"/>
        </w:rPr>
        <w:t>В соответствии с пунктом 21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B1423" w:rsidRPr="00440725" w:rsidRDefault="003B1423" w:rsidP="003B1423">
      <w:pPr>
        <w:ind w:firstLine="540"/>
        <w:jc w:val="both"/>
        <w:rPr>
          <w:rFonts w:eastAsia="Calibri"/>
          <w:b/>
          <w:szCs w:val="28"/>
        </w:rPr>
      </w:pPr>
      <w:r w:rsidRPr="00440725">
        <w:rPr>
          <w:rFonts w:eastAsia="Calibri"/>
          <w:b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B1423" w:rsidRPr="00440725" w:rsidRDefault="003B1423" w:rsidP="003B1423">
      <w:pPr>
        <w:ind w:firstLine="540"/>
        <w:jc w:val="both"/>
        <w:rPr>
          <w:rFonts w:eastAsia="Calibri"/>
          <w:b/>
          <w:szCs w:val="28"/>
        </w:rPr>
      </w:pPr>
      <w:r w:rsidRPr="00440725">
        <w:rPr>
          <w:rFonts w:eastAsia="Calibri"/>
          <w:b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423" w:rsidRPr="00440725" w:rsidRDefault="003B1423" w:rsidP="003B1423">
      <w:pPr>
        <w:ind w:firstLine="540"/>
        <w:jc w:val="both"/>
        <w:rPr>
          <w:rFonts w:eastAsia="Calibri"/>
          <w:b/>
          <w:szCs w:val="28"/>
        </w:rPr>
      </w:pPr>
      <w:r w:rsidRPr="00440725">
        <w:rPr>
          <w:rFonts w:eastAsia="Calibri"/>
          <w:b/>
          <w:szCs w:val="28"/>
        </w:rPr>
        <w:t xml:space="preserve">В силу п. 21(1)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 </w:t>
      </w:r>
      <w:proofErr w:type="gramStart"/>
      <w:r w:rsidRPr="00440725">
        <w:rPr>
          <w:rFonts w:eastAsia="Calibri"/>
          <w:b/>
          <w:szCs w:val="28"/>
        </w:rPr>
        <w:t xml:space="preserve">Аналогичные требования закреплены пунктом 3.12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работников, утвержденного постановлением Правительства Республики Коми от 25.12.2012 № 592. 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C77D89">
        <w:rPr>
          <w:b/>
          <w:szCs w:val="28"/>
        </w:rPr>
        <w:t>Порядок информирования заявителя о результатах рассмотрения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В мотивированном ответе по результатам рассмотрения жалобы указываются: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rFonts w:eastAsia="Calibri"/>
          <w:szCs w:val="28"/>
        </w:rPr>
        <w:t xml:space="preserve">а) наименование Органа, МФЦ, рассмотревшего жалобу, должность, </w:t>
      </w:r>
      <w:r w:rsidRPr="00C77D89">
        <w:rPr>
          <w:rFonts w:eastAsia="Calibri"/>
          <w:szCs w:val="28"/>
        </w:rPr>
        <w:lastRenderedPageBreak/>
        <w:t>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в) фамилия, имя, отчество (последнее – при наличии) или наименование заявителя;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г) основания для принятия решения по жалобе;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д) принятое по жалобе решение</w:t>
      </w:r>
      <w:r w:rsidRPr="00C77D89">
        <w:t xml:space="preserve"> </w:t>
      </w:r>
      <w:r w:rsidRPr="00C77D89">
        <w:rPr>
          <w:rFonts w:eastAsia="Calibri"/>
          <w:szCs w:val="28"/>
        </w:rPr>
        <w:t>с указанием аргументированных разъяснений о причинах принятого решения;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C77D89">
        <w:rPr>
          <w:rFonts w:eastAsia="Calibri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ж) сведения о порядке обжалования принятого по жалобе решения.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Порядок обжалования решения по жалобе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5.15. </w:t>
      </w:r>
      <w:r w:rsidRPr="002D7B3E">
        <w:rPr>
          <w:rFonts w:eastAsia="Calibri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7B3E">
        <w:rPr>
          <w:rFonts w:eastAsia="Calibri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B1423" w:rsidRPr="00440725" w:rsidRDefault="003B1423" w:rsidP="003B1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40725">
        <w:rPr>
          <w:rFonts w:ascii="Times New Roman" w:hAnsi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портала (сайта) Органа (</w:t>
      </w:r>
      <w:hyperlink r:id="rId39" w:history="1">
        <w:r w:rsidRPr="00440725">
          <w:rPr>
            <w:rFonts w:ascii="Times New Roman" w:hAnsi="Times New Roman"/>
            <w:sz w:val="28"/>
            <w:szCs w:val="28"/>
          </w:rPr>
          <w:t>http://www.udora.info/</w:t>
        </w:r>
      </w:hyperlink>
      <w:r w:rsidRPr="00440725">
        <w:rPr>
          <w:rFonts w:ascii="Times New Roman" w:hAnsi="Times New Roman"/>
          <w:sz w:val="28"/>
          <w:szCs w:val="28"/>
        </w:rPr>
        <w:t>), а также может быть принято при личном приеме заявителя.</w:t>
      </w: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7B3E">
        <w:rPr>
          <w:rFonts w:eastAsia="Calibri"/>
          <w:szCs w:val="28"/>
        </w:rPr>
        <w:t>Заявление должно содержать:</w:t>
      </w:r>
    </w:p>
    <w:p w:rsidR="003B1423" w:rsidRPr="002D7B3E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D7B3E">
        <w:rPr>
          <w:rFonts w:eastAsia="Calibri"/>
          <w:szCs w:val="28"/>
        </w:rPr>
        <w:t xml:space="preserve">1) </w:t>
      </w:r>
      <w:r w:rsidRPr="002D7B3E">
        <w:rPr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</w:t>
      </w:r>
      <w:r w:rsidRPr="002D7B3E">
        <w:rPr>
          <w:szCs w:val="28"/>
        </w:rPr>
        <w:lastRenderedPageBreak/>
        <w:t xml:space="preserve">которого находится информация и </w:t>
      </w:r>
      <w:proofErr w:type="gramStart"/>
      <w:r w:rsidRPr="002D7B3E">
        <w:rPr>
          <w:szCs w:val="28"/>
        </w:rPr>
        <w:t>документы</w:t>
      </w:r>
      <w:proofErr w:type="gramEnd"/>
      <w:r w:rsidRPr="002D7B3E">
        <w:rPr>
          <w:szCs w:val="28"/>
        </w:rPr>
        <w:t xml:space="preserve"> необходимые для обоснования и рассмотрения жалобы</w:t>
      </w:r>
      <w:r w:rsidRPr="002D7B3E">
        <w:rPr>
          <w:rFonts w:eastAsia="Calibri"/>
          <w:szCs w:val="28"/>
        </w:rPr>
        <w:t>;</w:t>
      </w:r>
    </w:p>
    <w:p w:rsidR="003B1423" w:rsidRPr="002D7B3E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2D7B3E">
        <w:rPr>
          <w:rFonts w:eastAsia="Calibri"/>
          <w:szCs w:val="28"/>
        </w:rPr>
        <w:t xml:space="preserve">2) </w:t>
      </w:r>
      <w:r w:rsidRPr="002D7B3E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eastAsia="Calibri"/>
          <w:szCs w:val="28"/>
        </w:rPr>
        <w:t>;</w:t>
      </w:r>
      <w:proofErr w:type="gramEnd"/>
    </w:p>
    <w:p w:rsidR="003B1423" w:rsidRPr="002D7B3E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D7B3E">
        <w:rPr>
          <w:rFonts w:eastAsia="Calibri"/>
          <w:szCs w:val="28"/>
        </w:rPr>
        <w:t xml:space="preserve">3) </w:t>
      </w:r>
      <w:r w:rsidRPr="002D7B3E">
        <w:rPr>
          <w:szCs w:val="28"/>
        </w:rPr>
        <w:t xml:space="preserve">сведения об </w:t>
      </w:r>
      <w:r w:rsidRPr="002D7B3E">
        <w:rPr>
          <w:rFonts w:eastAsia="Calibri"/>
          <w:szCs w:val="28"/>
        </w:rPr>
        <w:t>информации и документах, необходимых для обоснования и рассмотрения жалобы</w:t>
      </w:r>
      <w:r w:rsidRPr="002D7B3E">
        <w:rPr>
          <w:szCs w:val="28"/>
        </w:rPr>
        <w:t xml:space="preserve"> </w:t>
      </w: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7B3E">
        <w:rPr>
          <w:rFonts w:eastAsia="Calibri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B1423" w:rsidRPr="002D7B3E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7B3E">
        <w:rPr>
          <w:rFonts w:eastAsia="Calibri"/>
          <w:szCs w:val="28"/>
        </w:rPr>
        <w:t>Оснований для отказа в приеме заявления не предусмотрено.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  <w:r w:rsidRPr="00C77D89">
        <w:rPr>
          <w:rFonts w:eastAsia="Calibri"/>
          <w:b/>
          <w:szCs w:val="28"/>
        </w:rPr>
        <w:t>Способы информирования заявителя о порядке подачи и рассмотрения жалобы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5.16. Информация о порядке подачи и рассмотрения жалобы размещается:</w:t>
      </w:r>
    </w:p>
    <w:p w:rsidR="003B1423" w:rsidRPr="00C77D89" w:rsidRDefault="003B1423" w:rsidP="003B1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на информационных стендах, расположенных в Органе, в МФЦ;</w:t>
      </w:r>
    </w:p>
    <w:p w:rsidR="003B1423" w:rsidRPr="00C77D89" w:rsidRDefault="003B1423" w:rsidP="003B1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на официальных сайтах Органа, МФЦ;</w:t>
      </w:r>
    </w:p>
    <w:p w:rsidR="003B1423" w:rsidRPr="00C77D89" w:rsidRDefault="003B1423" w:rsidP="003B1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r w:rsidRPr="00C77D89">
        <w:rPr>
          <w:szCs w:val="28"/>
        </w:rPr>
        <w:t>на Едином портале государственных и муниципальных услуг (функций);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7D89">
        <w:rPr>
          <w:szCs w:val="28"/>
        </w:rPr>
        <w:t>5.17. Информацию о порядке подачи и рассмотрения жалобы можно получить:</w:t>
      </w:r>
    </w:p>
    <w:p w:rsidR="003B1423" w:rsidRPr="00C77D89" w:rsidRDefault="003B1423" w:rsidP="003B1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77D89">
        <w:rPr>
          <w:szCs w:val="28"/>
        </w:rPr>
        <w:t>посредством телефонной связи по номеру Органа, МФЦ;</w:t>
      </w:r>
    </w:p>
    <w:p w:rsidR="003B1423" w:rsidRPr="00C77D89" w:rsidRDefault="003B1423" w:rsidP="003B1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77D89">
        <w:rPr>
          <w:szCs w:val="28"/>
        </w:rPr>
        <w:t>посредством факсимильного сообщения;</w:t>
      </w:r>
    </w:p>
    <w:p w:rsidR="003B1423" w:rsidRPr="00C77D89" w:rsidRDefault="003B1423" w:rsidP="003B1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77D89">
        <w:rPr>
          <w:szCs w:val="28"/>
        </w:rPr>
        <w:t>при личном обращении в Орган, МФЦ, в том числе по электронной почте;</w:t>
      </w:r>
    </w:p>
    <w:p w:rsidR="003B1423" w:rsidRPr="00C77D89" w:rsidRDefault="003B1423" w:rsidP="003B1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77D89">
        <w:rPr>
          <w:szCs w:val="28"/>
        </w:rPr>
        <w:t>при письменном обращении в Орган, МФЦ;</w:t>
      </w:r>
    </w:p>
    <w:p w:rsidR="003B1423" w:rsidRPr="00C77D89" w:rsidRDefault="003B1423" w:rsidP="003B1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77D89">
        <w:rPr>
          <w:szCs w:val="28"/>
        </w:rPr>
        <w:t>путем публичного информирования.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szCs w:val="28"/>
        </w:rPr>
      </w:pPr>
    </w:p>
    <w:p w:rsidR="003B1423" w:rsidRDefault="003B1423" w:rsidP="0048285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482857" w:rsidRDefault="00482857" w:rsidP="00482857">
      <w:pPr>
        <w:autoSpaceDE w:val="0"/>
        <w:autoSpaceDN w:val="0"/>
        <w:adjustRightInd w:val="0"/>
        <w:spacing w:line="240" w:lineRule="auto"/>
        <w:outlineLvl w:val="0"/>
        <w:rPr>
          <w:rFonts w:eastAsia="Calibri"/>
          <w:szCs w:val="28"/>
        </w:rPr>
      </w:pP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>Приложение № 1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к Административному регламенту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предоставления муниципальной услуги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  <w:r w:rsidRPr="00C77D89">
        <w:rPr>
          <w:rFonts w:eastAsia="Calibri"/>
          <w:szCs w:val="28"/>
        </w:rPr>
        <w:t>«Выдача разрешения на ввод объекта капитального строительства в эксплуатацию»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3B1423" w:rsidRPr="00C77D89" w:rsidTr="00E4250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B1423" w:rsidRPr="00C77D89" w:rsidTr="00E4250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423" w:rsidRPr="00C77D89" w:rsidRDefault="003B1423" w:rsidP="00E4250D">
                  <w:pPr>
                    <w:rPr>
                      <w:bCs/>
                      <w:szCs w:val="28"/>
                    </w:rPr>
                  </w:pPr>
                  <w:r w:rsidRPr="00C77D89">
                    <w:rPr>
                      <w:bCs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423" w:rsidRPr="00C77D89" w:rsidRDefault="003B1423" w:rsidP="00E4250D">
                  <w:pPr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1423" w:rsidRPr="00C77D89" w:rsidRDefault="003B1423" w:rsidP="00E4250D">
                  <w:pPr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1423" w:rsidRPr="00C77D89" w:rsidRDefault="003B1423" w:rsidP="00E4250D">
                  <w:pPr>
                    <w:rPr>
                      <w:szCs w:val="28"/>
                      <w:u w:val="single"/>
                    </w:rPr>
                  </w:pPr>
                </w:p>
              </w:tc>
            </w:tr>
            <w:tr w:rsidR="003B1423" w:rsidRPr="00C77D89" w:rsidTr="00E4250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1423" w:rsidRPr="00C77D89" w:rsidRDefault="003B1423" w:rsidP="00E4250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1423" w:rsidRPr="00C77D89" w:rsidRDefault="003B1423" w:rsidP="00E4250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3B1423" w:rsidRPr="00C77D89" w:rsidRDefault="003B1423" w:rsidP="00E4250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1423" w:rsidRPr="00C77D89" w:rsidRDefault="003B1423" w:rsidP="00E4250D">
                  <w:pPr>
                    <w:jc w:val="center"/>
                    <w:rPr>
                      <w:szCs w:val="28"/>
                    </w:rPr>
                  </w:pPr>
                  <w:r w:rsidRPr="00C77D89">
                    <w:rPr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Данные заявителя (юридического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Юридический адрес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  <w:vertAlign w:val="superscript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Почтовый адрес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3B1423" w:rsidRPr="00C77D89" w:rsidRDefault="003B1423" w:rsidP="003B1423">
      <w:pPr>
        <w:spacing w:line="240" w:lineRule="auto"/>
        <w:jc w:val="center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C77D89">
        <w:rPr>
          <w:rFonts w:eastAsia="Calibri"/>
          <w:sz w:val="24"/>
          <w:szCs w:val="24"/>
        </w:rPr>
        <w:lastRenderedPageBreak/>
        <w:t>ЗАЯВЛЕНИЕ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Прошу выдать разрешение на ввод в эксплуатацию объекта капитального строительства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</w:t>
      </w:r>
    </w:p>
    <w:p w:rsidR="003B1423" w:rsidRPr="00C77D89" w:rsidRDefault="003B1423" w:rsidP="003B1423">
      <w:pPr>
        <w:spacing w:line="240" w:lineRule="auto"/>
        <w:jc w:val="center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(наименование объекта)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на земельном участке по адресу:  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_______________________________________________________________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_________________________________________________________________________________________________________________________________</w:t>
      </w:r>
    </w:p>
    <w:p w:rsidR="003B1423" w:rsidRPr="00C77D89" w:rsidRDefault="003B1423" w:rsidP="003B1423">
      <w:pPr>
        <w:spacing w:line="240" w:lineRule="auto"/>
        <w:jc w:val="center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(город, район, улица, номер участка)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Строительство (реконструкция) будет осуществляться на основании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________________________от  «___»____________</w:t>
      </w:r>
      <w:proofErr w:type="gramStart"/>
      <w:r w:rsidRPr="00C77D89">
        <w:rPr>
          <w:rFonts w:eastAsia="Calibri"/>
          <w:szCs w:val="28"/>
        </w:rPr>
        <w:t>г</w:t>
      </w:r>
      <w:proofErr w:type="gramEnd"/>
      <w:r w:rsidRPr="00C77D89">
        <w:rPr>
          <w:rFonts w:eastAsia="Calibri"/>
          <w:szCs w:val="28"/>
        </w:rPr>
        <w:t>. №</w:t>
      </w:r>
      <w:r w:rsidRPr="00C77D89">
        <w:rPr>
          <w:rFonts w:eastAsia="Calibri"/>
          <w:szCs w:val="28"/>
        </w:rPr>
        <w:tab/>
        <w:t>________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(наименование документа)</w:t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  <w:r w:rsidRPr="00C77D89">
        <w:rPr>
          <w:b/>
          <w:szCs w:val="28"/>
        </w:rPr>
        <w:t xml:space="preserve">Сведения об объекте капитального строительства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bookmarkStart w:id="29" w:name="Par277"/>
            <w:bookmarkEnd w:id="29"/>
            <w:r w:rsidRPr="00C77D89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bookmarkStart w:id="30" w:name="Par278"/>
            <w:bookmarkEnd w:id="30"/>
            <w:r w:rsidRPr="00C77D89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bookmarkStart w:id="31" w:name="Par280"/>
            <w:bookmarkEnd w:id="31"/>
            <w:r w:rsidRPr="00C77D89">
              <w:rPr>
                <w:rFonts w:eastAsia="Calibri"/>
                <w:szCs w:val="28"/>
              </w:rPr>
              <w:t>Фактически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bookmarkStart w:id="32" w:name="Par281"/>
            <w:bookmarkEnd w:id="32"/>
            <w:r w:rsidRPr="00C77D89">
              <w:rPr>
                <w:rFonts w:eastAsia="Calibri"/>
                <w:b/>
                <w:szCs w:val="28"/>
              </w:rPr>
              <w:t>1. Общие показатели вводимого в эксплуатацию объекта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bookmarkStart w:id="33" w:name="Par306"/>
            <w:bookmarkEnd w:id="33"/>
            <w:r w:rsidRPr="00C77D89">
              <w:rPr>
                <w:rFonts w:eastAsia="Calibri"/>
                <w:b/>
                <w:szCs w:val="28"/>
              </w:rPr>
              <w:t>2. Объекты непроизводственного назначения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eastAsia="Calibri"/>
                <w:b/>
                <w:szCs w:val="28"/>
              </w:rPr>
            </w:pPr>
            <w:bookmarkStart w:id="34" w:name="Par307"/>
            <w:bookmarkEnd w:id="34"/>
            <w:r w:rsidRPr="00C77D89">
              <w:rPr>
                <w:rFonts w:eastAsia="Calibri"/>
                <w:b/>
                <w:szCs w:val="28"/>
              </w:rPr>
              <w:t xml:space="preserve">2.1. </w:t>
            </w:r>
            <w:proofErr w:type="gramStart"/>
            <w:r w:rsidRPr="00C77D89">
              <w:rPr>
                <w:rFonts w:eastAsia="Calibri"/>
                <w:b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 xml:space="preserve">в том числе </w:t>
            </w:r>
            <w:proofErr w:type="gramStart"/>
            <w:r w:rsidRPr="00C77D89">
              <w:rPr>
                <w:rFonts w:eastAsia="Calibri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eastAsia="Calibri"/>
                <w:b/>
                <w:szCs w:val="28"/>
              </w:rPr>
            </w:pPr>
            <w:bookmarkStart w:id="35" w:name="Par365"/>
            <w:bookmarkEnd w:id="35"/>
            <w:r w:rsidRPr="00C77D89">
              <w:rPr>
                <w:rFonts w:eastAsia="Calibri"/>
                <w:b/>
                <w:szCs w:val="28"/>
              </w:rPr>
              <w:t>2.2. Объекты жилищного фонда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eastAsia="Calibri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квартир/общая площадь, всего</w:t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bookmarkStart w:id="36" w:name="Par448"/>
            <w:bookmarkEnd w:id="36"/>
            <w:r w:rsidRPr="00C77D89">
              <w:rPr>
                <w:rFonts w:eastAsia="Calibri"/>
                <w:b/>
                <w:szCs w:val="28"/>
              </w:rPr>
              <w:t>3. Объекты производственного назначения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bookmarkStart w:id="37" w:name="Par498"/>
            <w:bookmarkEnd w:id="37"/>
            <w:r w:rsidRPr="00C77D89">
              <w:rPr>
                <w:rFonts w:eastAsia="Calibri"/>
                <w:b/>
                <w:szCs w:val="28"/>
              </w:rPr>
              <w:t>4. Линейные объекты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Тип (КЛ, </w:t>
            </w:r>
            <w:proofErr w:type="gramStart"/>
            <w:r w:rsidRPr="00C77D89">
              <w:rPr>
                <w:rFonts w:eastAsia="Calibri"/>
                <w:szCs w:val="28"/>
              </w:rPr>
              <w:t>ВЛ</w:t>
            </w:r>
            <w:proofErr w:type="gramEnd"/>
            <w:r w:rsidRPr="00C77D89">
              <w:rPr>
                <w:rFonts w:eastAsia="Calibri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bookmarkStart w:id="38" w:name="Par527"/>
            <w:bookmarkEnd w:id="38"/>
            <w:r w:rsidRPr="00C77D89">
              <w:rPr>
                <w:rFonts w:eastAsia="Calibri"/>
                <w:b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кВт * ч/м</w:t>
            </w:r>
            <w:proofErr w:type="gramStart"/>
            <w:r w:rsidRPr="00C77D89">
              <w:rPr>
                <w:rFonts w:eastAsia="Calibri"/>
                <w:szCs w:val="28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 xml:space="preserve">    </w:t>
      </w:r>
      <w:proofErr w:type="gramStart"/>
      <w:r w:rsidRPr="00C77D89">
        <w:rPr>
          <w:szCs w:val="28"/>
        </w:rPr>
        <w:t>Сведения о технического плане ____________________________________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tabs>
          <w:tab w:val="left" w:pos="7215"/>
        </w:tabs>
        <w:spacing w:line="240" w:lineRule="auto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eastAsia="Calibri"/>
          <w:szCs w:val="28"/>
          <w:u w:val="single"/>
        </w:rPr>
        <w:t>Акта приемки законченного строительство объекта).</w:t>
      </w:r>
      <w:r w:rsidRPr="00C77D89">
        <w:rPr>
          <w:rFonts w:eastAsia="Calibri"/>
          <w:szCs w:val="28"/>
        </w:rPr>
        <w:t xml:space="preserve"> </w:t>
      </w:r>
    </w:p>
    <w:p w:rsidR="003B1423" w:rsidRPr="00C77D89" w:rsidRDefault="003B1423" w:rsidP="003B1423">
      <w:pPr>
        <w:spacing w:line="240" w:lineRule="auto"/>
        <w:ind w:firstLine="540"/>
        <w:rPr>
          <w:rFonts w:eastAsia="Calibri"/>
          <w:sz w:val="24"/>
          <w:szCs w:val="28"/>
        </w:rPr>
      </w:pP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 w:val="24"/>
          <w:szCs w:val="28"/>
        </w:rPr>
        <w:t>(при  переносе сроков выполнения работ)</w:t>
      </w:r>
    </w:p>
    <w:p w:rsidR="003B1423" w:rsidRPr="00C77D89" w:rsidRDefault="003B1423" w:rsidP="003B1423">
      <w:pPr>
        <w:tabs>
          <w:tab w:val="left" w:pos="375"/>
        </w:tabs>
        <w:spacing w:line="240" w:lineRule="auto"/>
        <w:rPr>
          <w:rFonts w:eastAsia="Calibri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Представлены следующие документы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bCs/>
                <w:szCs w:val="28"/>
              </w:rPr>
            </w:pPr>
            <w:r w:rsidRPr="00C77D89">
              <w:rPr>
                <w:rFonts w:eastAsia="Calibri"/>
                <w:bCs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bCs/>
                <w:szCs w:val="28"/>
              </w:rPr>
            </w:pPr>
            <w:r w:rsidRPr="00C77D89">
              <w:rPr>
                <w:rFonts w:eastAsia="Calibri"/>
                <w:bCs/>
                <w:szCs w:val="28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bCs/>
                <w:szCs w:val="28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Данные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br w:type="page"/>
            </w:r>
          </w:p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br w:type="page"/>
            </w:r>
          </w:p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3B1423" w:rsidRPr="00C77D89" w:rsidRDefault="003B1423" w:rsidP="003B1423">
      <w:pPr>
        <w:spacing w:line="240" w:lineRule="auto"/>
        <w:rPr>
          <w:rFonts w:eastAsia="Calibri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B1423" w:rsidRPr="00C77D89" w:rsidTr="00E4250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23" w:rsidRPr="00C77D89" w:rsidRDefault="003B1423" w:rsidP="00E4250D">
            <w:pPr>
              <w:rPr>
                <w:szCs w:val="28"/>
              </w:rPr>
            </w:pPr>
          </w:p>
        </w:tc>
        <w:tc>
          <w:tcPr>
            <w:tcW w:w="887" w:type="dxa"/>
          </w:tcPr>
          <w:p w:rsidR="003B1423" w:rsidRPr="00C77D89" w:rsidRDefault="003B1423" w:rsidP="00E4250D">
            <w:pPr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23" w:rsidRPr="00C77D89" w:rsidRDefault="003B1423" w:rsidP="00E4250D">
            <w:pPr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423" w:rsidRPr="00C77D89" w:rsidRDefault="003B1423" w:rsidP="00E4250D">
            <w:pPr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Дата</w:t>
            </w:r>
          </w:p>
        </w:tc>
        <w:tc>
          <w:tcPr>
            <w:tcW w:w="887" w:type="dxa"/>
          </w:tcPr>
          <w:p w:rsidR="003B1423" w:rsidRPr="00C77D89" w:rsidRDefault="003B1423" w:rsidP="00E4250D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423" w:rsidRPr="00C77D89" w:rsidRDefault="003B1423" w:rsidP="00E4250D">
            <w:pPr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Подпись/ФИО</w:t>
            </w:r>
          </w:p>
        </w:tc>
      </w:tr>
    </w:tbl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>Приложение № 2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к Административному регламенту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предоставления муниципальной услуги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«Выдача разрешения на ввод объекта капитального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290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B1423" w:rsidRPr="00C77D89" w:rsidTr="00E4250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3" w:rsidRPr="00C77D89" w:rsidRDefault="003B1423" w:rsidP="00E4250D">
            <w:pPr>
              <w:rPr>
                <w:rFonts w:eastAsia="Calibri"/>
                <w:bCs/>
                <w:szCs w:val="28"/>
              </w:rPr>
            </w:pPr>
            <w:r w:rsidRPr="00C77D89">
              <w:rPr>
                <w:rFonts w:eastAsia="Calibri"/>
                <w:bCs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8" w:type="pct"/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B1423" w:rsidRPr="00C77D89" w:rsidRDefault="003B1423" w:rsidP="003B1423">
      <w:pPr>
        <w:rPr>
          <w:rFonts w:eastAsia="Calibri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</w:tbl>
    <w:p w:rsidR="003B1423" w:rsidRPr="00C77D89" w:rsidRDefault="003B1423" w:rsidP="003B1423">
      <w:pPr>
        <w:rPr>
          <w:rFonts w:eastAsia="Calibri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B1423" w:rsidRPr="00C77D89" w:rsidTr="00E4250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Полное наименование индивидуального предпринимателя</w:t>
            </w:r>
            <w:r w:rsidRPr="00C77D89">
              <w:rPr>
                <w:b/>
                <w:bCs/>
                <w:szCs w:val="28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ОГРНИП</w:t>
            </w:r>
            <w:r w:rsidRPr="00C77D89">
              <w:rPr>
                <w:b/>
                <w:bCs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77D89">
              <w:rPr>
                <w:rFonts w:eastAsia="Calibri"/>
                <w:b/>
                <w:bCs/>
                <w:szCs w:val="28"/>
              </w:rPr>
              <w:t>Документ, удостоверяющий личность заявителя</w:t>
            </w: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Адрес регистрации заявителя /</w:t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b/>
                <w:bCs/>
                <w:szCs w:val="28"/>
                <w:vertAlign w:val="superscript"/>
              </w:rPr>
              <w:footnoteReference w:id="3"/>
            </w: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lastRenderedPageBreak/>
              <w:t>Адрес места жительства заявителя /</w:t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  <w:vertAlign w:val="superscript"/>
              </w:rPr>
            </w:pPr>
            <w:r w:rsidRPr="00C77D89">
              <w:rPr>
                <w:b/>
                <w:bCs/>
                <w:szCs w:val="28"/>
              </w:rPr>
              <w:t>Почтовый адрес индивидуального предпринимателя</w:t>
            </w:r>
            <w:r w:rsidRPr="00C77D89">
              <w:rPr>
                <w:b/>
                <w:bCs/>
                <w:szCs w:val="28"/>
                <w:vertAlign w:val="superscript"/>
              </w:rPr>
              <w:footnoteReference w:id="4"/>
            </w: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rPr>
          <w:rFonts w:eastAsia="Calibri"/>
        </w:rPr>
      </w:pPr>
    </w:p>
    <w:p w:rsidR="003B1423" w:rsidRPr="00C77D89" w:rsidRDefault="003B1423" w:rsidP="003B1423">
      <w:pPr>
        <w:jc w:val="center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ЗАЯВЛЕНИЕ</w:t>
      </w:r>
    </w:p>
    <w:p w:rsidR="003B1423" w:rsidRPr="00C77D89" w:rsidRDefault="003B1423" w:rsidP="003B1423">
      <w:pPr>
        <w:jc w:val="center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Прошу выдать разрешение на ввод в эксплуатацию объекта капитального строительства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</w:t>
      </w:r>
    </w:p>
    <w:p w:rsidR="003B1423" w:rsidRPr="00C77D89" w:rsidRDefault="003B1423" w:rsidP="003B1423">
      <w:pPr>
        <w:spacing w:line="240" w:lineRule="auto"/>
        <w:jc w:val="center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(наименование объекта)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на земельном участке по адресу:  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_______________________________________________________________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_________________________________________________________________________________________________________________________________</w:t>
      </w:r>
    </w:p>
    <w:p w:rsidR="003B1423" w:rsidRPr="00C77D89" w:rsidRDefault="003B1423" w:rsidP="003B1423">
      <w:pPr>
        <w:spacing w:line="240" w:lineRule="auto"/>
        <w:jc w:val="center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(город, район, улица, номер участка)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Строительство (реконструкция) будет осуществляться на основании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________________________от  «___»____________</w:t>
      </w:r>
      <w:proofErr w:type="gramStart"/>
      <w:r w:rsidRPr="00C77D89">
        <w:rPr>
          <w:rFonts w:eastAsia="Calibri"/>
          <w:szCs w:val="28"/>
        </w:rPr>
        <w:t>г</w:t>
      </w:r>
      <w:proofErr w:type="gramEnd"/>
      <w:r w:rsidRPr="00C77D89">
        <w:rPr>
          <w:rFonts w:eastAsia="Calibri"/>
          <w:szCs w:val="28"/>
        </w:rPr>
        <w:t>. №</w:t>
      </w:r>
      <w:r w:rsidRPr="00C77D89">
        <w:rPr>
          <w:rFonts w:eastAsia="Calibri"/>
          <w:szCs w:val="28"/>
        </w:rPr>
        <w:tab/>
        <w:t>________</w:t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  <w:r w:rsidRPr="00C77D89">
        <w:rPr>
          <w:rFonts w:eastAsia="Calibri"/>
          <w:szCs w:val="28"/>
        </w:rPr>
        <w:t>(наименование документа)</w:t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  <w:r w:rsidRPr="00C77D89">
        <w:rPr>
          <w:rFonts w:eastAsia="Calibri"/>
          <w:szCs w:val="28"/>
        </w:rPr>
        <w:tab/>
      </w:r>
    </w:p>
    <w:p w:rsidR="003B1423" w:rsidRPr="00C77D89" w:rsidRDefault="003B1423" w:rsidP="003B1423">
      <w:pPr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  <w:r w:rsidRPr="00C77D89">
        <w:rPr>
          <w:b/>
          <w:szCs w:val="28"/>
        </w:rPr>
        <w:t xml:space="preserve">Сведения об объекте капитального строительства 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Фактически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1. Общие показатели вводимого в эксплуатацию объекта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Площадь встроенно-пристроенных </w:t>
            </w:r>
            <w:r w:rsidRPr="00C77D89">
              <w:rPr>
                <w:rFonts w:eastAsia="Calibri"/>
                <w:szCs w:val="28"/>
              </w:rPr>
              <w:lastRenderedPageBreak/>
              <w:t>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2. Объекты непроизводственного назначения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 xml:space="preserve">2.1. </w:t>
            </w:r>
            <w:proofErr w:type="gramStart"/>
            <w:r w:rsidRPr="00C77D89">
              <w:rPr>
                <w:rFonts w:eastAsia="Calibri"/>
                <w:b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eastAsia="Calibri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2.2. Объекты жилищного фонда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eastAsia="Calibri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Количество квартир/общая площадь, всего</w:t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3. Объекты производственного назначения</w:t>
            </w: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lastRenderedPageBreak/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4. Линейные объекты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Тип (КЛ, </w:t>
            </w:r>
            <w:proofErr w:type="gramStart"/>
            <w:r w:rsidRPr="00C77D89">
              <w:rPr>
                <w:rFonts w:eastAsia="Calibri"/>
                <w:szCs w:val="28"/>
              </w:rPr>
              <w:t>ВЛ</w:t>
            </w:r>
            <w:proofErr w:type="gramEnd"/>
            <w:r w:rsidRPr="00C77D89">
              <w:rPr>
                <w:rFonts w:eastAsia="Calibri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eastAsia="Calibri"/>
                <w:b/>
                <w:szCs w:val="28"/>
              </w:rPr>
            </w:pPr>
            <w:r w:rsidRPr="00C77D89">
              <w:rPr>
                <w:rFonts w:eastAsia="Calibri"/>
                <w:b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кВт * ч/м</w:t>
            </w:r>
            <w:proofErr w:type="gramStart"/>
            <w:r w:rsidRPr="00C77D89">
              <w:rPr>
                <w:rFonts w:eastAsia="Calibri"/>
                <w:szCs w:val="28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t xml:space="preserve">    </w:t>
      </w:r>
      <w:proofErr w:type="gramStart"/>
      <w:r w:rsidRPr="00C77D89">
        <w:rPr>
          <w:szCs w:val="28"/>
        </w:rPr>
        <w:t>Сведения о технического плане _____________________________________________</w:t>
      </w:r>
      <w:r w:rsidRPr="00C77D89">
        <w:rPr>
          <w:szCs w:val="28"/>
        </w:rPr>
        <w:softHyphen/>
        <w:t>____________________</w:t>
      </w:r>
      <w:proofErr w:type="gramEnd"/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77D89">
        <w:rPr>
          <w:szCs w:val="28"/>
        </w:rPr>
        <w:lastRenderedPageBreak/>
        <w:t>_________________________________________________________________</w:t>
      </w:r>
    </w:p>
    <w:p w:rsidR="003B1423" w:rsidRPr="00C77D89" w:rsidRDefault="003B1423" w:rsidP="003B14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3B1423" w:rsidRPr="00C77D89" w:rsidRDefault="003B1423" w:rsidP="003B1423">
      <w:pPr>
        <w:tabs>
          <w:tab w:val="left" w:pos="7215"/>
        </w:tabs>
        <w:spacing w:line="240" w:lineRule="auto"/>
        <w:rPr>
          <w:rFonts w:eastAsia="Calibri"/>
          <w:szCs w:val="28"/>
          <w:u w:val="single"/>
        </w:rPr>
      </w:pPr>
      <w:r w:rsidRPr="00C77D89">
        <w:rPr>
          <w:rFonts w:eastAsia="Calibri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eastAsia="Calibri"/>
          <w:szCs w:val="28"/>
          <w:u w:val="single"/>
        </w:rPr>
        <w:t>Акта  приемки законченного строительство объекта).</w:t>
      </w:r>
    </w:p>
    <w:p w:rsidR="003B1423" w:rsidRPr="00C77D89" w:rsidRDefault="003B1423" w:rsidP="003B1423">
      <w:pPr>
        <w:spacing w:line="240" w:lineRule="auto"/>
        <w:ind w:firstLine="540"/>
        <w:rPr>
          <w:rFonts w:eastAsia="Calibri"/>
          <w:sz w:val="24"/>
          <w:szCs w:val="28"/>
        </w:rPr>
      </w:pPr>
      <w:r w:rsidRPr="00C77D89">
        <w:rPr>
          <w:rFonts w:eastAsia="Calibri"/>
          <w:sz w:val="24"/>
          <w:szCs w:val="28"/>
        </w:rPr>
        <w:tab/>
        <w:t>(при  переносе сроков выполнения работ)</w:t>
      </w:r>
    </w:p>
    <w:p w:rsidR="003B1423" w:rsidRPr="00C77D89" w:rsidRDefault="003B1423" w:rsidP="003B1423">
      <w:pPr>
        <w:spacing w:line="240" w:lineRule="auto"/>
        <w:ind w:firstLine="540"/>
        <w:rPr>
          <w:rFonts w:eastAsia="Calibri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Представлены следующие документы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7D89">
              <w:rPr>
                <w:bCs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7D89">
              <w:rPr>
                <w:bCs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Данные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br w:type="page"/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br w:type="page"/>
            </w: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</w:p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  <w:u w:val="single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8"/>
              </w:rPr>
            </w:pPr>
            <w:r w:rsidRPr="00C77D89">
              <w:rPr>
                <w:b/>
                <w:bCs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1423" w:rsidRPr="00C77D89" w:rsidRDefault="003B1423" w:rsidP="00E4250D">
            <w:pPr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1423" w:rsidRPr="00C77D89" w:rsidRDefault="003B1423" w:rsidP="00E425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rPr>
          <w:rFonts w:eastAsia="Calibri"/>
          <w:szCs w:val="28"/>
        </w:rPr>
      </w:pPr>
    </w:p>
    <w:p w:rsidR="003B1423" w:rsidRPr="00C77D89" w:rsidRDefault="003B1423" w:rsidP="003B1423">
      <w:pPr>
        <w:rPr>
          <w:rFonts w:eastAsia="Calibri"/>
          <w:szCs w:val="28"/>
        </w:rPr>
      </w:pPr>
    </w:p>
    <w:p w:rsidR="003B1423" w:rsidRPr="00C77D89" w:rsidRDefault="003B1423" w:rsidP="003B1423">
      <w:pPr>
        <w:rPr>
          <w:rFonts w:eastAsia="Calibri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B1423" w:rsidRPr="00C77D89" w:rsidTr="00E4250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  <w:tc>
          <w:tcPr>
            <w:tcW w:w="887" w:type="dxa"/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23" w:rsidRPr="00C77D89" w:rsidRDefault="003B1423" w:rsidP="00E4250D">
            <w:pPr>
              <w:rPr>
                <w:rFonts w:eastAsia="Calibri"/>
                <w:szCs w:val="28"/>
              </w:rPr>
            </w:pPr>
          </w:p>
        </w:tc>
      </w:tr>
      <w:tr w:rsidR="003B1423" w:rsidRPr="00C77D89" w:rsidTr="00E4250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Дата</w:t>
            </w:r>
          </w:p>
        </w:tc>
        <w:tc>
          <w:tcPr>
            <w:tcW w:w="887" w:type="dxa"/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423" w:rsidRPr="00C77D89" w:rsidRDefault="003B1423" w:rsidP="00E4250D">
            <w:pPr>
              <w:jc w:val="center"/>
              <w:rPr>
                <w:rFonts w:eastAsia="Calibri"/>
                <w:szCs w:val="28"/>
              </w:rPr>
            </w:pPr>
            <w:r w:rsidRPr="00C77D89">
              <w:rPr>
                <w:rFonts w:eastAsia="Calibri"/>
                <w:szCs w:val="28"/>
              </w:rPr>
              <w:t>Подпись/ФИО</w:t>
            </w:r>
          </w:p>
        </w:tc>
      </w:tr>
    </w:tbl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ind w:firstLine="709"/>
        <w:jc w:val="right"/>
        <w:rPr>
          <w:b/>
          <w:szCs w:val="28"/>
        </w:rPr>
      </w:pP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Приложение № 3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>к Административному регламенту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предоставления муниципальной услуги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«Выдача разрешения на ввод объекта капитального </w:t>
      </w: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строительства в эксплуатацию»</w:t>
      </w: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C77D89">
        <w:rPr>
          <w:szCs w:val="28"/>
        </w:rPr>
        <w:t>ФОРМЫ АКТОВ ПРИЕМКИ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C77D89">
        <w:rPr>
          <w:szCs w:val="28"/>
        </w:rPr>
        <w:t>ОБЪЕКТА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АКТ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ПРИЕМКИ ОБЪЕКТА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НЕПРОИЗВОДСТВЕННОГО НАЗНАЧЕНИЯ ЖИЛИЩНОГО ФОНДА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от "___" _____________ 20__ г.            город 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и место расположения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</w:r>
      <w:r w:rsidRPr="00C77D89">
        <w:rPr>
          <w:szCs w:val="28"/>
        </w:rPr>
        <w:softHyphen/>
        <w:t>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другой стороны, составили настоящий акт о нижеследующем: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1. Лицом, осуществляющим строительство, </w:t>
      </w:r>
      <w:proofErr w:type="gramStart"/>
      <w:r w:rsidRPr="00C77D89">
        <w:rPr>
          <w:szCs w:val="28"/>
        </w:rPr>
        <w:t>предъявлен</w:t>
      </w:r>
      <w:proofErr w:type="gramEnd"/>
      <w:r w:rsidRPr="00C77D89">
        <w:rPr>
          <w:szCs w:val="28"/>
        </w:rPr>
        <w:t xml:space="preserve"> застройщику (техническому заказчику) к приемке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расположенный</w:t>
      </w:r>
      <w:proofErr w:type="gramEnd"/>
      <w:r w:rsidRPr="00C77D89">
        <w:rPr>
          <w:szCs w:val="28"/>
        </w:rPr>
        <w:t xml:space="preserve"> по адресу _________________________________________</w:t>
      </w:r>
      <w:r w:rsidRPr="00C77D89">
        <w:rPr>
          <w:szCs w:val="28"/>
        </w:rPr>
        <w:softHyphen/>
        <w:t>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2.   Строительство    производилось    в    соответствии    с    разрешением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на строительство, </w:t>
      </w:r>
      <w:proofErr w:type="gramStart"/>
      <w:r w:rsidRPr="00C77D89">
        <w:rPr>
          <w:szCs w:val="28"/>
        </w:rPr>
        <w:t>выданным</w:t>
      </w:r>
      <w:proofErr w:type="gramEnd"/>
      <w:r w:rsidRPr="00C77D89">
        <w:rPr>
          <w:szCs w:val="28"/>
        </w:rPr>
        <w:t xml:space="preserve"> 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наименование органа, выдавшего разрешение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3. В строительстве принимали участие ___________________________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организаций, их реквизиты, виды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szCs w:val="28"/>
        </w:rPr>
        <w:t>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более трех, их перечень 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4.  Проектная  документация   на   строительство   разработана   </w:t>
      </w:r>
      <w:proofErr w:type="gramStart"/>
      <w:r w:rsidRPr="00C77D89">
        <w:rPr>
          <w:szCs w:val="28"/>
        </w:rPr>
        <w:t>генеральным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lastRenderedPageBreak/>
        <w:t>проектировщиком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</w:t>
      </w:r>
      <w:proofErr w:type="gramStart"/>
      <w:r w:rsidRPr="00C77D89">
        <w:rPr>
          <w:sz w:val="24"/>
          <w:szCs w:val="28"/>
        </w:rPr>
        <w:t>ии и ее</w:t>
      </w:r>
      <w:proofErr w:type="gramEnd"/>
      <w:r w:rsidRPr="00C77D89">
        <w:rPr>
          <w:sz w:val="24"/>
          <w:szCs w:val="28"/>
        </w:rPr>
        <w:t xml:space="preserve">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 xml:space="preserve">строительства, </w:t>
      </w:r>
      <w:proofErr w:type="gramStart"/>
      <w:r w:rsidRPr="00C77D89">
        <w:rPr>
          <w:sz w:val="24"/>
          <w:szCs w:val="28"/>
        </w:rPr>
        <w:t>выполнившим</w:t>
      </w:r>
      <w:proofErr w:type="gramEnd"/>
      <w:r w:rsidRPr="00C77D89">
        <w:rPr>
          <w:sz w:val="24"/>
          <w:szCs w:val="28"/>
        </w:rPr>
        <w:t xml:space="preserve"> наименование частей или разделов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документации и организациями ____________________________________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организаций, их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организаций свыше трех их перечень 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5. Исходные данные для проектирования выданы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 xml:space="preserve">наименование </w:t>
      </w:r>
      <w:proofErr w:type="gramStart"/>
      <w:r w:rsidRPr="00C77D89">
        <w:rPr>
          <w:sz w:val="24"/>
          <w:szCs w:val="28"/>
        </w:rPr>
        <w:t>научно-исследовательских</w:t>
      </w:r>
      <w:proofErr w:type="gramEnd"/>
      <w:r w:rsidRPr="00C77D89">
        <w:rPr>
          <w:sz w:val="24"/>
          <w:szCs w:val="28"/>
        </w:rPr>
        <w:t>, изыскательских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и других организаций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6. Проектная документация утверждена _____________________________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органа, утвердившего (</w:t>
      </w:r>
      <w:proofErr w:type="spellStart"/>
      <w:r w:rsidRPr="00C77D89">
        <w:rPr>
          <w:sz w:val="24"/>
          <w:szCs w:val="28"/>
        </w:rPr>
        <w:t>переутвердившего</w:t>
      </w:r>
      <w:proofErr w:type="spellEnd"/>
      <w:r w:rsidRPr="00C77D89">
        <w:rPr>
          <w:sz w:val="24"/>
          <w:szCs w:val="28"/>
        </w:rPr>
        <w:t>) документацию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 объект, этап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N _______________________ "___" _______________ 20__ г.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Cs w:val="28"/>
        </w:rPr>
        <w:t xml:space="preserve">Заключение ________________________________________________________  </w:t>
      </w:r>
      <w:r w:rsidRPr="00C77D89">
        <w:rPr>
          <w:sz w:val="24"/>
          <w:szCs w:val="28"/>
        </w:rPr>
        <w:t>наименование органа экспертизы проектной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7. Строительно-монтажные работы осуществлены в сроки: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начало 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                                          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окончание 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        </w:t>
      </w:r>
      <w:r w:rsidRPr="00C77D89">
        <w:rPr>
          <w:sz w:val="24"/>
          <w:szCs w:val="28"/>
        </w:rPr>
        <w:t>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8. Предъявленный   к  приемке  в  эксплуатацию  жилой  дом  имеет  следующие показатели: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Фактически</w:t>
            </w: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C77D89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lastRenderedPageBreak/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C77D89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в том числе </w:t>
            </w:r>
            <w:proofErr w:type="gramStart"/>
            <w:r w:rsidRPr="00C77D89">
              <w:rPr>
                <w:szCs w:val="28"/>
              </w:rPr>
              <w:t>подземных</w:t>
            </w:r>
            <w:proofErr w:type="gramEnd"/>
            <w:r w:rsidRPr="00C77D89">
              <w:rPr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квартир/общая площадь, всего, шт./м</w:t>
            </w:r>
            <w:proofErr w:type="gramStart"/>
            <w:r w:rsidRPr="00C77D89">
              <w:rPr>
                <w:szCs w:val="28"/>
                <w:vertAlign w:val="superscript"/>
              </w:rPr>
              <w:t>2</w:t>
            </w:r>
            <w:proofErr w:type="gramEnd"/>
            <w:r w:rsidRPr="00C77D89">
              <w:rPr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более чем </w:t>
            </w:r>
            <w:proofErr w:type="gramStart"/>
            <w:r w:rsidRPr="00C77D89">
              <w:rPr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C77D89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color w:val="0000FF"/>
            <w:szCs w:val="28"/>
          </w:rPr>
          <w:t>&lt;*&gt;</w:t>
        </w:r>
      </w:hyperlink>
      <w:r w:rsidRPr="00C77D89">
        <w:rPr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lastRenderedPageBreak/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Срок выполнения</w:t>
            </w:r>
          </w:p>
        </w:tc>
      </w:tr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13. Мероприятия по охране труда,  обеспечению </w:t>
      </w:r>
      <w:proofErr w:type="spellStart"/>
      <w:r w:rsidRPr="00C77D89">
        <w:rPr>
          <w:szCs w:val="28"/>
        </w:rPr>
        <w:t>пожар</w:t>
      </w:r>
      <w:proofErr w:type="gramStart"/>
      <w:r w:rsidRPr="00C77D89">
        <w:rPr>
          <w:szCs w:val="28"/>
        </w:rPr>
        <w:t>о</w:t>
      </w:r>
      <w:proofErr w:type="spellEnd"/>
      <w:r w:rsidRPr="00C77D89">
        <w:rPr>
          <w:szCs w:val="28"/>
        </w:rPr>
        <w:t>-</w:t>
      </w:r>
      <w:proofErr w:type="gramEnd"/>
      <w:r w:rsidRPr="00C77D89">
        <w:rPr>
          <w:szCs w:val="28"/>
        </w:rPr>
        <w:t xml:space="preserve">  и взрывобезопасности, охране окружающей среды, предусмотренные проектом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сведения о выполнении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14. Стоимость объекта по утвержденной проектно-сметной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Всего ___________________________________________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 инструмента, инвентаря ______ тыс. руб. 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15. Стоимость принимаемых основных фондов _________ тыс. руб. 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_____________ тыс. руб. 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инструмента, инвентаря ____________________________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Решение застройщика (технического заказчика)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Предъявленный</w:t>
      </w:r>
      <w:proofErr w:type="gramEnd"/>
      <w:r w:rsidRPr="00C77D89">
        <w:rPr>
          <w:szCs w:val="28"/>
        </w:rPr>
        <w:t xml:space="preserve"> к приемке 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C77D89">
        <w:rPr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Объект </w:t>
      </w:r>
      <w:proofErr w:type="gramStart"/>
      <w:r w:rsidRPr="00C77D89">
        <w:rPr>
          <w:szCs w:val="28"/>
        </w:rPr>
        <w:t>сдал                                                  Объект принял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        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М.П.                                                      М.П.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t>--------------------------------</w:t>
      </w:r>
    </w:p>
    <w:p w:rsidR="003B1423" w:rsidRPr="00C77D89" w:rsidRDefault="003B1423" w:rsidP="003B142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Cs w:val="28"/>
        </w:rPr>
      </w:pPr>
      <w:bookmarkStart w:id="39" w:name="Par181"/>
      <w:bookmarkEnd w:id="39"/>
      <w:r w:rsidRPr="00C77D89">
        <w:rPr>
          <w:szCs w:val="28"/>
        </w:rPr>
        <w:t>&lt;*&gt; Прилагаются к настоящему документу.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lastRenderedPageBreak/>
        <w:t>АКТ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ПРИЕМКИ ОБЪЕКТА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НЕЖИЛЫХ ОБЪЕКТОВ НЕПРОИЗВОДСТВЕННОГО НАЗНАЧЕНИЯ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от "___" _____________ 20__ г.            город 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наименование и место расположения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одной стороны, и лицо, осуществляющее строительство 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другой стороны, составили настоящий акт о нижеследующем: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1. Лицом, осуществляющим строительство, </w:t>
      </w:r>
      <w:proofErr w:type="gramStart"/>
      <w:r w:rsidRPr="00C77D89">
        <w:rPr>
          <w:szCs w:val="28"/>
        </w:rPr>
        <w:t>предъявлен</w:t>
      </w:r>
      <w:proofErr w:type="gramEnd"/>
      <w:r w:rsidRPr="00C77D89">
        <w:rPr>
          <w:szCs w:val="28"/>
        </w:rPr>
        <w:t xml:space="preserve"> застройщику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(техническому заказчику) к приемке 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расположенный</w:t>
      </w:r>
      <w:proofErr w:type="gramEnd"/>
      <w:r w:rsidRPr="00C77D89">
        <w:rPr>
          <w:szCs w:val="28"/>
        </w:rPr>
        <w:t xml:space="preserve"> по адресу ___________________________________________ 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3. В строительстве принимали участие 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организаций, их реквизиты, виды работ, номер свидетельства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 допуске к определенному виду/видам работ, которые оказывают влияние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 безопасность объектов капитального строительства, выполнявшихся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каждой из них, при числе организаций более трех их перечень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szCs w:val="28"/>
        </w:rPr>
        <w:t>генеральным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проектировщиком 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</w:t>
      </w:r>
      <w:proofErr w:type="gramStart"/>
      <w:r w:rsidRPr="00C77D89">
        <w:rPr>
          <w:sz w:val="24"/>
          <w:szCs w:val="28"/>
        </w:rPr>
        <w:t>ии и ее</w:t>
      </w:r>
      <w:proofErr w:type="gramEnd"/>
      <w:r w:rsidRPr="00C77D89">
        <w:rPr>
          <w:sz w:val="24"/>
          <w:szCs w:val="28"/>
        </w:rPr>
        <w:t xml:space="preserve">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оказывают влияние на безопасность объектов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выполнившим 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наименование частей или разделов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и организациями____________________________________________________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lastRenderedPageBreak/>
        <w:t>наименование организаций, их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__________________________________________________________________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строительства, и выполненные части и разделы документации при числе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организаций более трех, их перечень 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5. Исходные данные для проектирования выданы 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6. Проектная документация утверждена 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органа, утвердившего (</w:t>
      </w:r>
      <w:proofErr w:type="spellStart"/>
      <w:r w:rsidRPr="00C77D89">
        <w:rPr>
          <w:sz w:val="24"/>
          <w:szCs w:val="28"/>
        </w:rPr>
        <w:t>переутвердившего</w:t>
      </w:r>
      <w:proofErr w:type="spellEnd"/>
      <w:r w:rsidRPr="00C77D89">
        <w:rPr>
          <w:sz w:val="24"/>
          <w:szCs w:val="28"/>
        </w:rPr>
        <w:t>) документацию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 объект, этап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N _______________________ "___" _______________ 20__ г.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Заключение 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органа экспертизы проектной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7. Строительно-монтажные работы осуществлены в сроки: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начало 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 </w:t>
      </w:r>
      <w:r w:rsidRPr="00C77D89">
        <w:rPr>
          <w:sz w:val="24"/>
          <w:szCs w:val="28"/>
        </w:rPr>
        <w:t>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окончание 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 </w:t>
      </w:r>
      <w:r w:rsidRPr="00C77D89">
        <w:rPr>
          <w:sz w:val="24"/>
          <w:szCs w:val="28"/>
        </w:rPr>
        <w:t>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8. Предъявленный к приемке в эксплуатацию объект имеет следующие показатели: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Фактически</w:t>
            </w: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 xml:space="preserve">в том числе </w:t>
            </w:r>
            <w:proofErr w:type="gramStart"/>
            <w:r w:rsidRPr="00C77D89">
              <w:rPr>
                <w:szCs w:val="28"/>
              </w:rPr>
              <w:t>подземных</w:t>
            </w:r>
            <w:proofErr w:type="gramEnd"/>
            <w:r w:rsidRPr="00C77D89">
              <w:rPr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lastRenderedPageBreak/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color w:val="0000FF"/>
            <w:szCs w:val="28"/>
          </w:rPr>
          <w:t>&lt;*&gt;</w:t>
        </w:r>
      </w:hyperlink>
      <w:r w:rsidRPr="00C77D89">
        <w:rPr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Срок выполнения</w:t>
            </w:r>
          </w:p>
        </w:tc>
      </w:tr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szCs w:val="28"/>
        </w:rPr>
        <w:t>пожар</w:t>
      </w:r>
      <w:proofErr w:type="gramStart"/>
      <w:r w:rsidRPr="00C77D89">
        <w:rPr>
          <w:szCs w:val="28"/>
        </w:rPr>
        <w:t>о</w:t>
      </w:r>
      <w:proofErr w:type="spellEnd"/>
      <w:r w:rsidRPr="00C77D89">
        <w:rPr>
          <w:szCs w:val="28"/>
        </w:rPr>
        <w:t>-</w:t>
      </w:r>
      <w:proofErr w:type="gramEnd"/>
      <w:r w:rsidRPr="00C77D89">
        <w:rPr>
          <w:szCs w:val="28"/>
        </w:rPr>
        <w:t xml:space="preserve">  и  взрывобезопасности, охране окружающей среды, предусмотренные проектом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сведения о выполнении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14. Стоимость объекта по утвержденной проектной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Всего ___________________________________________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 инструмента, инвентаря _______ тыс. руб. 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15. Стоимость принимаемых основных фондов __________ тыс. руб. 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 инструмента, инвентаря _______ тыс. руб. 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Решение застройщика (технического заказчика)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Предъявленный</w:t>
      </w:r>
      <w:proofErr w:type="gramEnd"/>
      <w:r w:rsidRPr="00C77D89">
        <w:rPr>
          <w:szCs w:val="28"/>
        </w:rPr>
        <w:t xml:space="preserve"> к приемке 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lastRenderedPageBreak/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Объект </w:t>
      </w:r>
      <w:proofErr w:type="gramStart"/>
      <w:r w:rsidRPr="00C77D89">
        <w:rPr>
          <w:szCs w:val="28"/>
        </w:rPr>
        <w:t>сдал                                                   Объект принял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        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М.П.                                                     М.П.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t>--------------------------------</w:t>
      </w:r>
    </w:p>
    <w:p w:rsidR="003B1423" w:rsidRPr="00C77D89" w:rsidRDefault="003B1423" w:rsidP="003B142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Cs w:val="28"/>
        </w:rPr>
      </w:pPr>
      <w:bookmarkStart w:id="40" w:name="Par343"/>
      <w:bookmarkEnd w:id="40"/>
      <w:r w:rsidRPr="00C77D89">
        <w:rPr>
          <w:szCs w:val="28"/>
        </w:rPr>
        <w:t>&lt;*&gt; Прилагаются к настоящему документу.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482857" w:rsidRDefault="00482857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lastRenderedPageBreak/>
        <w:t>АКТ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ПРИЕМКИ ОБЪЕКТА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Cs w:val="28"/>
        </w:rPr>
        <w:t>ПРОИЗВОДСТВЕННОГО НАЗНАЧЕНИЯ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от "___" _____________ 20__ г.            город 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наименование и место расположения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Представитель застройщика/технического заказчика 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одной стороны, и лицо, осуществляющее строительство 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организация, должность, инициалы, фамилия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 другой стороны, составили настоящий акт о нижеследующем: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1. Лицом, осуществляющим строительство, </w:t>
      </w:r>
      <w:proofErr w:type="gramStart"/>
      <w:r w:rsidRPr="00C77D89">
        <w:rPr>
          <w:szCs w:val="28"/>
        </w:rPr>
        <w:t>предъявлен</w:t>
      </w:r>
      <w:proofErr w:type="gramEnd"/>
      <w:r w:rsidRPr="00C77D89">
        <w:rPr>
          <w:szCs w:val="28"/>
        </w:rPr>
        <w:t xml:space="preserve"> застройщику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(техническому заказчику) к приемке 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расположенный</w:t>
      </w:r>
      <w:proofErr w:type="gramEnd"/>
      <w:r w:rsidRPr="00C77D89">
        <w:rPr>
          <w:szCs w:val="28"/>
        </w:rPr>
        <w:t xml:space="preserve"> по адресу 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2. Строительство производилось в соответствии с разрешением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на строительство, </w:t>
      </w:r>
      <w:proofErr w:type="gramStart"/>
      <w:r w:rsidRPr="00C77D89">
        <w:rPr>
          <w:szCs w:val="28"/>
        </w:rPr>
        <w:t>выданным</w:t>
      </w:r>
      <w:proofErr w:type="gramEnd"/>
      <w:r w:rsidRPr="00C77D89">
        <w:rPr>
          <w:szCs w:val="28"/>
        </w:rPr>
        <w:t xml:space="preserve"> 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наименование органа, выдавшего разрешение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3. В строительстве принимали участие 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организаций, их реквизиты, виды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более трех, их перечень 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szCs w:val="28"/>
        </w:rPr>
        <w:t>генеральным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проектировщиком___________________________________________________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8"/>
        </w:rPr>
      </w:pPr>
      <w:r w:rsidRPr="00C77D89">
        <w:rPr>
          <w:szCs w:val="28"/>
        </w:rPr>
        <w:t xml:space="preserve">                                          </w:t>
      </w:r>
      <w:r w:rsidRPr="00C77D89">
        <w:rPr>
          <w:sz w:val="24"/>
          <w:szCs w:val="28"/>
        </w:rPr>
        <w:t>наименование организац</w:t>
      </w:r>
      <w:proofErr w:type="gramStart"/>
      <w:r w:rsidRPr="00C77D89">
        <w:rPr>
          <w:sz w:val="24"/>
          <w:szCs w:val="28"/>
        </w:rPr>
        <w:t>ии и ее</w:t>
      </w:r>
      <w:proofErr w:type="gramEnd"/>
      <w:r w:rsidRPr="00C77D89">
        <w:rPr>
          <w:sz w:val="24"/>
          <w:szCs w:val="28"/>
        </w:rPr>
        <w:t xml:space="preserve">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оказывают влияние на безопасность объектов капитального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выполнившим 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наименование частей или разделов документации 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и организациями 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lastRenderedPageBreak/>
        <w:t>наименование организаций, их реквизиты,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номер свидетельства о допуске к определенному виду/видам работ,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proofErr w:type="gramStart"/>
      <w:r w:rsidRPr="00C77D89">
        <w:rPr>
          <w:sz w:val="24"/>
          <w:szCs w:val="28"/>
        </w:rPr>
        <w:t>которые</w:t>
      </w:r>
      <w:proofErr w:type="gramEnd"/>
      <w:r w:rsidRPr="00C77D89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организаций более трех их перечень указывается в приложении к акту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5. Исходные данные для проектирования выданы 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наименование </w:t>
      </w:r>
      <w:proofErr w:type="gramStart"/>
      <w:r w:rsidRPr="00C77D89">
        <w:rPr>
          <w:sz w:val="24"/>
          <w:szCs w:val="28"/>
        </w:rPr>
        <w:t>научно-исследовательских</w:t>
      </w:r>
      <w:proofErr w:type="gramEnd"/>
      <w:r w:rsidRPr="00C77D89">
        <w:rPr>
          <w:sz w:val="24"/>
          <w:szCs w:val="28"/>
        </w:rPr>
        <w:t>, изыскательских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и других организаций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6. Проектная документация утверждена 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наименование органа, утвердившего (</w:t>
      </w:r>
      <w:proofErr w:type="spellStart"/>
      <w:r w:rsidRPr="00C77D89">
        <w:rPr>
          <w:sz w:val="24"/>
          <w:szCs w:val="28"/>
        </w:rPr>
        <w:t>переутвердившего</w:t>
      </w:r>
      <w:proofErr w:type="spellEnd"/>
      <w:r w:rsidRPr="00C77D89">
        <w:rPr>
          <w:sz w:val="24"/>
          <w:szCs w:val="28"/>
        </w:rPr>
        <w:t>) документацию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>на объект, этап строительства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N _______________________ "___" _______________ 20__ г.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Заключение 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     </w:t>
      </w:r>
      <w:r w:rsidRPr="00C77D89">
        <w:rPr>
          <w:sz w:val="24"/>
          <w:szCs w:val="28"/>
        </w:rPr>
        <w:t>наименование органа экспертизы проектной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7. Строительно-монтажные работы осуществлены в сроки: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начало 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</w:t>
      </w:r>
      <w:r w:rsidRPr="00C77D89">
        <w:rPr>
          <w:sz w:val="24"/>
          <w:szCs w:val="28"/>
        </w:rPr>
        <w:t>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окончание 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           </w:t>
      </w:r>
      <w:r w:rsidRPr="00C77D89">
        <w:rPr>
          <w:sz w:val="24"/>
          <w:szCs w:val="28"/>
        </w:rPr>
        <w:t>месяц, год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Фактически</w:t>
            </w: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lastRenderedPageBreak/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40" w:history="1">
        <w:r w:rsidRPr="00C77D89">
          <w:rPr>
            <w:color w:val="0000FF"/>
            <w:szCs w:val="28"/>
          </w:rPr>
          <w:t>&lt;*&gt;</w:t>
        </w:r>
      </w:hyperlink>
      <w:r w:rsidRPr="00C77D89">
        <w:rPr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3B1423" w:rsidRPr="00C77D89" w:rsidTr="00E4250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C77D89">
              <w:rPr>
                <w:szCs w:val="28"/>
              </w:rPr>
              <w:t>Срок выполнения</w:t>
            </w:r>
          </w:p>
        </w:tc>
      </w:tr>
      <w:tr w:rsidR="003B1423" w:rsidRPr="00C77D89" w:rsidTr="00E4250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3B1423" w:rsidRPr="00C77D89" w:rsidTr="00E4250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C77D89">
              <w:rPr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3" w:rsidRPr="00C77D89" w:rsidRDefault="003B1423" w:rsidP="00E4250D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szCs w:val="28"/>
        </w:rPr>
        <w:t>пожар</w:t>
      </w:r>
      <w:proofErr w:type="gramStart"/>
      <w:r w:rsidRPr="00C77D89">
        <w:rPr>
          <w:szCs w:val="28"/>
        </w:rPr>
        <w:t>о</w:t>
      </w:r>
      <w:proofErr w:type="spellEnd"/>
      <w:r w:rsidRPr="00C77D89">
        <w:rPr>
          <w:szCs w:val="28"/>
        </w:rPr>
        <w:t>-</w:t>
      </w:r>
      <w:proofErr w:type="gramEnd"/>
      <w:r w:rsidRPr="00C77D89">
        <w:rPr>
          <w:szCs w:val="28"/>
        </w:rPr>
        <w:t xml:space="preserve">  и  взрывобезопасности, охране окружающей среды, предусмотренные проектом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>сведения о выполнении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14. Стоимость объекта по утвержденной проектно-сметной документации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Всего ___________________________________________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 инструмента, инвентаря ______ тыс. руб. 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15. Стоимость принимаемых основных фондов __________ тыс. руб. 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в том числе: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строительно-монтажных работ ____________ тыс. руб. _____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стоимость оборудования, инструмента, инвентаря _______ тыс. руб. ___ коп.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 Решение застройщика (технического заказчика)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>Предъявленный</w:t>
      </w:r>
      <w:proofErr w:type="gramEnd"/>
      <w:r w:rsidRPr="00C77D89">
        <w:rPr>
          <w:szCs w:val="28"/>
        </w:rPr>
        <w:t xml:space="preserve"> к приемке 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C77D89">
        <w:rPr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proofErr w:type="gramStart"/>
      <w:r w:rsidRPr="00C77D89">
        <w:rPr>
          <w:szCs w:val="28"/>
        </w:rPr>
        <w:t xml:space="preserve">выполнен в соответствии с градостроительным планом, утвержденной  проектной документацией  и  требованиями   нормативных   документов,   в   </w:t>
      </w:r>
      <w:r w:rsidRPr="00C77D89">
        <w:rPr>
          <w:szCs w:val="28"/>
        </w:rPr>
        <w:lastRenderedPageBreak/>
        <w:t>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           Объект </w:t>
      </w:r>
      <w:proofErr w:type="gramStart"/>
      <w:r w:rsidRPr="00C77D89">
        <w:rPr>
          <w:szCs w:val="28"/>
        </w:rPr>
        <w:t>сдал                                          Объект принял</w:t>
      </w:r>
      <w:proofErr w:type="gramEnd"/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>_____________________________        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C77D89">
        <w:rPr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C77D89">
        <w:rPr>
          <w:szCs w:val="28"/>
        </w:rPr>
        <w:t xml:space="preserve">   М.П.                                                          М.П.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C77D89">
        <w:rPr>
          <w:szCs w:val="28"/>
        </w:rPr>
        <w:t>--------------------------------</w:t>
      </w: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 </w:t>
      </w: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Pr="00C77D89" w:rsidRDefault="003B1423" w:rsidP="003B1423"/>
    <w:p w:rsidR="003B1423" w:rsidRPr="00C77D89" w:rsidRDefault="003B1423" w:rsidP="003B1423"/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Default="003B1423" w:rsidP="003B1423">
      <w:pPr>
        <w:spacing w:line="240" w:lineRule="auto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482857" w:rsidRDefault="00482857" w:rsidP="003B1423">
      <w:pPr>
        <w:spacing w:line="240" w:lineRule="auto"/>
        <w:jc w:val="right"/>
        <w:rPr>
          <w:rFonts w:eastAsia="Calibri"/>
          <w:szCs w:val="28"/>
        </w:rPr>
      </w:pP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lastRenderedPageBreak/>
        <w:t>Приложение № 4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к Административному регламенту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предоставления муниципальной услуги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 xml:space="preserve">«Выдача разрешения на ввод объекта капитального </w:t>
      </w:r>
    </w:p>
    <w:p w:rsidR="003B1423" w:rsidRPr="00C77D89" w:rsidRDefault="003B1423" w:rsidP="003B1423">
      <w:pPr>
        <w:spacing w:line="240" w:lineRule="auto"/>
        <w:jc w:val="right"/>
        <w:rPr>
          <w:rFonts w:eastAsia="Calibri"/>
          <w:szCs w:val="28"/>
        </w:rPr>
      </w:pPr>
      <w:r w:rsidRPr="00C77D89">
        <w:rPr>
          <w:rFonts w:eastAsia="Calibri"/>
          <w:szCs w:val="28"/>
        </w:rPr>
        <w:t>строительства в эксплуатацию»</w:t>
      </w:r>
    </w:p>
    <w:p w:rsidR="003B1423" w:rsidRPr="00C77D89" w:rsidRDefault="003B1423" w:rsidP="003B1423"/>
    <w:p w:rsidR="003B1423" w:rsidRPr="00124A1C" w:rsidRDefault="003B1423" w:rsidP="00124A1C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C77D89">
        <w:rPr>
          <w:szCs w:val="28"/>
        </w:rPr>
        <w:t xml:space="preserve">АКТ, ПОДТВЕРЖДАЮЩИЙ </w:t>
      </w:r>
      <w:r w:rsidRPr="00C77D89"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C77D89">
        <w:rPr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124A1C">
        <w:rPr>
          <w:szCs w:val="28"/>
        </w:rPr>
        <w:t>ЬЗУЕМЫХ ЭНЕРГЕТИЧЕСКИХ РЕСУРСОВ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Подтверждаем соответствие построенного (реконструированного) объекта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____________________________________________________________________________________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____________________________________________________________________________________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C77D89">
        <w:rPr>
          <w:sz w:val="24"/>
        </w:rPr>
        <w:t>(наименование объекта, адрес по разрешению на строительство)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__________________________________________________________________________________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__________________________________________________________________________________</w:t>
      </w:r>
    </w:p>
    <w:p w:rsidR="00124A1C" w:rsidRPr="00124A1C" w:rsidRDefault="003B1423" w:rsidP="00124A1C">
      <w:pPr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C77D89">
        <w:t>Проектной документации,</w:t>
      </w:r>
      <w:r w:rsidRPr="00C77D89">
        <w:rPr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t xml:space="preserve"> - ___________________________________________________</w:t>
      </w:r>
      <w:r w:rsidR="00124A1C">
        <w:t>________________________</w:t>
      </w:r>
      <w:r w:rsidRPr="00C77D89">
        <w:rPr>
          <w:sz w:val="24"/>
        </w:rPr>
        <w:t xml:space="preserve"> (кем и когда </w:t>
      </w:r>
      <w:proofErr w:type="gramStart"/>
      <w:r w:rsidRPr="00C77D89">
        <w:rPr>
          <w:sz w:val="24"/>
        </w:rPr>
        <w:t>утверждена</w:t>
      </w:r>
      <w:proofErr w:type="gramEnd"/>
      <w:r w:rsidRPr="00C77D89">
        <w:rPr>
          <w:sz w:val="24"/>
        </w:rPr>
        <w:t>, номер заключения</w:t>
      </w:r>
      <w:r w:rsidR="00124A1C">
        <w:rPr>
          <w:sz w:val="24"/>
        </w:rPr>
        <w:t xml:space="preserve"> </w:t>
      </w:r>
      <w:r w:rsidR="00124A1C" w:rsidRPr="00124A1C">
        <w:rPr>
          <w:sz w:val="24"/>
        </w:rPr>
        <w:t>государственной экспертизы)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center"/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___________________________________________________</w:t>
      </w:r>
      <w:r w:rsidR="00124A1C">
        <w:t>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 xml:space="preserve">    Данные  об  объекте  капитального  строительства, технико-экономические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показатели   в   объеме,  необходимом  для  осуществления  государственного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 xml:space="preserve">    Руководитель организации,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 xml:space="preserve">    </w:t>
      </w:r>
      <w:proofErr w:type="gramStart"/>
      <w:r w:rsidRPr="00C77D89">
        <w:t>осуществлявшей</w:t>
      </w:r>
      <w:proofErr w:type="gramEnd"/>
      <w:r w:rsidRPr="00C77D89">
        <w:t xml:space="preserve"> строительство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 xml:space="preserve">    _______________________________          _______________       ___________________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C77D89">
        <w:rPr>
          <w:sz w:val="24"/>
        </w:rPr>
        <w:t xml:space="preserve">       (наименование организации)                  (подпись)               (инициалы, фамилия)</w:t>
      </w:r>
    </w:p>
    <w:p w:rsidR="003B1423" w:rsidRPr="00C77D89" w:rsidRDefault="003B1423" w:rsidP="003B1423">
      <w:pPr>
        <w:autoSpaceDE w:val="0"/>
        <w:autoSpaceDN w:val="0"/>
        <w:adjustRightInd w:val="0"/>
        <w:spacing w:line="240" w:lineRule="auto"/>
        <w:jc w:val="both"/>
      </w:pPr>
      <w:r w:rsidRPr="00C77D89">
        <w:t xml:space="preserve">        М.П.                               "___" _______________ 20__ г.</w:t>
      </w:r>
    </w:p>
    <w:p w:rsidR="003B1423" w:rsidRDefault="003B1423" w:rsidP="003B1423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77D89">
        <w:rPr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3B1423" w:rsidRDefault="003B1423" w:rsidP="003B1423"/>
    <w:p w:rsidR="002E73D6" w:rsidRDefault="002E73D6" w:rsidP="00E60DA2">
      <w:pPr>
        <w:spacing w:after="200"/>
        <w:rPr>
          <w:rFonts w:eastAsia="Calibri"/>
          <w:bCs/>
          <w:sz w:val="20"/>
          <w:szCs w:val="20"/>
          <w:lang w:eastAsia="ru-RU"/>
        </w:rPr>
      </w:pPr>
    </w:p>
    <w:sectPr w:rsidR="002E73D6" w:rsidSect="00E37900">
      <w:headerReference w:type="even" r:id="rId41"/>
      <w:headerReference w:type="default" r:id="rId4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AB" w:rsidRDefault="005609AB" w:rsidP="00ED406B">
      <w:pPr>
        <w:spacing w:line="240" w:lineRule="auto"/>
      </w:pPr>
      <w:r>
        <w:separator/>
      </w:r>
    </w:p>
  </w:endnote>
  <w:endnote w:type="continuationSeparator" w:id="0">
    <w:p w:rsidR="005609AB" w:rsidRDefault="005609AB" w:rsidP="00E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AB" w:rsidRDefault="005609AB" w:rsidP="00ED406B">
      <w:pPr>
        <w:spacing w:line="240" w:lineRule="auto"/>
      </w:pPr>
      <w:r>
        <w:separator/>
      </w:r>
    </w:p>
  </w:footnote>
  <w:footnote w:type="continuationSeparator" w:id="0">
    <w:p w:rsidR="005609AB" w:rsidRDefault="005609AB" w:rsidP="00ED406B">
      <w:pPr>
        <w:spacing w:line="240" w:lineRule="auto"/>
      </w:pPr>
      <w:r>
        <w:continuationSeparator/>
      </w:r>
    </w:p>
  </w:footnote>
  <w:footnote w:id="1">
    <w:p w:rsidR="00C041C4" w:rsidRDefault="00C041C4" w:rsidP="003B1423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C041C4" w:rsidRDefault="00C041C4" w:rsidP="003B1423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C041C4" w:rsidRDefault="00C041C4" w:rsidP="003B1423">
      <w:pPr>
        <w:pStyle w:val="a9"/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4">
    <w:p w:rsidR="00C041C4" w:rsidRDefault="00C041C4" w:rsidP="003B1423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4" w:rsidRDefault="00C041C4" w:rsidP="00D96B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1C4" w:rsidRDefault="00C04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4" w:rsidRDefault="00C04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775F8"/>
    <w:multiLevelType w:val="multilevel"/>
    <w:tmpl w:val="F38E2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5B64C2"/>
    <w:multiLevelType w:val="multilevel"/>
    <w:tmpl w:val="7E6EB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cs="Times New Roman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2"/>
  </w:num>
  <w:num w:numId="7">
    <w:abstractNumId w:val="16"/>
  </w:num>
  <w:num w:numId="8">
    <w:abstractNumId w:val="0"/>
  </w:num>
  <w:num w:numId="9">
    <w:abstractNumId w:val="12"/>
  </w:num>
  <w:num w:numId="10">
    <w:abstractNumId w:val="18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1"/>
  </w:num>
  <w:num w:numId="16">
    <w:abstractNumId w:val="24"/>
  </w:num>
  <w:num w:numId="17">
    <w:abstractNumId w:val="10"/>
  </w:num>
  <w:num w:numId="18">
    <w:abstractNumId w:val="20"/>
  </w:num>
  <w:num w:numId="19">
    <w:abstractNumId w:val="1"/>
  </w:num>
  <w:num w:numId="20">
    <w:abstractNumId w:val="2"/>
  </w:num>
  <w:num w:numId="21">
    <w:abstractNumId w:val="23"/>
  </w:num>
  <w:num w:numId="22">
    <w:abstractNumId w:val="9"/>
  </w:num>
  <w:num w:numId="23">
    <w:abstractNumId w:val="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6B"/>
    <w:rsid w:val="00014A95"/>
    <w:rsid w:val="000300E4"/>
    <w:rsid w:val="0003641F"/>
    <w:rsid w:val="0004492F"/>
    <w:rsid w:val="0006011A"/>
    <w:rsid w:val="000604D8"/>
    <w:rsid w:val="00060BE6"/>
    <w:rsid w:val="00066C3A"/>
    <w:rsid w:val="000701B9"/>
    <w:rsid w:val="00087B2B"/>
    <w:rsid w:val="000A2A9A"/>
    <w:rsid w:val="000A3A61"/>
    <w:rsid w:val="000B030F"/>
    <w:rsid w:val="000C6F27"/>
    <w:rsid w:val="000D68AB"/>
    <w:rsid w:val="000D7424"/>
    <w:rsid w:val="000E0BA5"/>
    <w:rsid w:val="00101C21"/>
    <w:rsid w:val="00124A1C"/>
    <w:rsid w:val="00136E1C"/>
    <w:rsid w:val="00175AD3"/>
    <w:rsid w:val="001B641B"/>
    <w:rsid w:val="001C3ED6"/>
    <w:rsid w:val="001F5D25"/>
    <w:rsid w:val="002116FD"/>
    <w:rsid w:val="00217282"/>
    <w:rsid w:val="00234B01"/>
    <w:rsid w:val="00234D7F"/>
    <w:rsid w:val="002510F2"/>
    <w:rsid w:val="002510F3"/>
    <w:rsid w:val="00251BB5"/>
    <w:rsid w:val="00253097"/>
    <w:rsid w:val="00270298"/>
    <w:rsid w:val="00274E7F"/>
    <w:rsid w:val="002818CA"/>
    <w:rsid w:val="00282556"/>
    <w:rsid w:val="0029417A"/>
    <w:rsid w:val="002E1810"/>
    <w:rsid w:val="002E73D6"/>
    <w:rsid w:val="00300B55"/>
    <w:rsid w:val="00321C47"/>
    <w:rsid w:val="00326719"/>
    <w:rsid w:val="00334F66"/>
    <w:rsid w:val="00336E5E"/>
    <w:rsid w:val="003502B7"/>
    <w:rsid w:val="003814EF"/>
    <w:rsid w:val="00390313"/>
    <w:rsid w:val="003A2E40"/>
    <w:rsid w:val="003B0C00"/>
    <w:rsid w:val="003B1423"/>
    <w:rsid w:val="003B7FE1"/>
    <w:rsid w:val="003B7FFE"/>
    <w:rsid w:val="003D1CF2"/>
    <w:rsid w:val="003E71C2"/>
    <w:rsid w:val="003F6A2B"/>
    <w:rsid w:val="004146B1"/>
    <w:rsid w:val="0042117A"/>
    <w:rsid w:val="004473C2"/>
    <w:rsid w:val="00465DCF"/>
    <w:rsid w:val="0047396C"/>
    <w:rsid w:val="00475759"/>
    <w:rsid w:val="00482857"/>
    <w:rsid w:val="00485DD6"/>
    <w:rsid w:val="00493E31"/>
    <w:rsid w:val="004B6632"/>
    <w:rsid w:val="004C1901"/>
    <w:rsid w:val="004C764B"/>
    <w:rsid w:val="004D13B4"/>
    <w:rsid w:val="004F2EEF"/>
    <w:rsid w:val="005035C3"/>
    <w:rsid w:val="00531F25"/>
    <w:rsid w:val="0053239C"/>
    <w:rsid w:val="00532FBA"/>
    <w:rsid w:val="005609AB"/>
    <w:rsid w:val="005633C4"/>
    <w:rsid w:val="005E447D"/>
    <w:rsid w:val="005F3423"/>
    <w:rsid w:val="00625B87"/>
    <w:rsid w:val="006273ED"/>
    <w:rsid w:val="006329BE"/>
    <w:rsid w:val="00640F6D"/>
    <w:rsid w:val="0064695D"/>
    <w:rsid w:val="00680F16"/>
    <w:rsid w:val="006925BD"/>
    <w:rsid w:val="006A141D"/>
    <w:rsid w:val="006B795C"/>
    <w:rsid w:val="006C40E1"/>
    <w:rsid w:val="006C7AA0"/>
    <w:rsid w:val="006D2659"/>
    <w:rsid w:val="006E3B67"/>
    <w:rsid w:val="007026B6"/>
    <w:rsid w:val="00713F4D"/>
    <w:rsid w:val="00746510"/>
    <w:rsid w:val="00757C07"/>
    <w:rsid w:val="0076003C"/>
    <w:rsid w:val="00766F0C"/>
    <w:rsid w:val="00781F74"/>
    <w:rsid w:val="00782D2E"/>
    <w:rsid w:val="0078531A"/>
    <w:rsid w:val="007B5D61"/>
    <w:rsid w:val="007C182D"/>
    <w:rsid w:val="007D5549"/>
    <w:rsid w:val="008062C1"/>
    <w:rsid w:val="008071F5"/>
    <w:rsid w:val="008359C3"/>
    <w:rsid w:val="00847862"/>
    <w:rsid w:val="00854CB1"/>
    <w:rsid w:val="008A2124"/>
    <w:rsid w:val="008B679A"/>
    <w:rsid w:val="008B6F92"/>
    <w:rsid w:val="008C4022"/>
    <w:rsid w:val="008C796B"/>
    <w:rsid w:val="008D296F"/>
    <w:rsid w:val="008E1FC5"/>
    <w:rsid w:val="008F5327"/>
    <w:rsid w:val="008F5907"/>
    <w:rsid w:val="0090739A"/>
    <w:rsid w:val="00913282"/>
    <w:rsid w:val="00922A77"/>
    <w:rsid w:val="00955F6C"/>
    <w:rsid w:val="00990908"/>
    <w:rsid w:val="009A6FAC"/>
    <w:rsid w:val="009B1B8B"/>
    <w:rsid w:val="009D1F27"/>
    <w:rsid w:val="009D5A4D"/>
    <w:rsid w:val="009F52AE"/>
    <w:rsid w:val="00A111C7"/>
    <w:rsid w:val="00A13F5A"/>
    <w:rsid w:val="00A27611"/>
    <w:rsid w:val="00A55ED6"/>
    <w:rsid w:val="00A823C7"/>
    <w:rsid w:val="00A91E42"/>
    <w:rsid w:val="00A974EC"/>
    <w:rsid w:val="00AD204A"/>
    <w:rsid w:val="00AE1FFF"/>
    <w:rsid w:val="00B01517"/>
    <w:rsid w:val="00B320EC"/>
    <w:rsid w:val="00B47D60"/>
    <w:rsid w:val="00B530C5"/>
    <w:rsid w:val="00B66E90"/>
    <w:rsid w:val="00B823E6"/>
    <w:rsid w:val="00B82EA0"/>
    <w:rsid w:val="00B8374B"/>
    <w:rsid w:val="00B925A3"/>
    <w:rsid w:val="00B944E4"/>
    <w:rsid w:val="00BC5103"/>
    <w:rsid w:val="00BF7EF4"/>
    <w:rsid w:val="00C041C4"/>
    <w:rsid w:val="00C11141"/>
    <w:rsid w:val="00C22FEF"/>
    <w:rsid w:val="00C52A46"/>
    <w:rsid w:val="00C601F9"/>
    <w:rsid w:val="00C81E9A"/>
    <w:rsid w:val="00CC1F42"/>
    <w:rsid w:val="00CC3D4E"/>
    <w:rsid w:val="00CC4A90"/>
    <w:rsid w:val="00CE5407"/>
    <w:rsid w:val="00D04E16"/>
    <w:rsid w:val="00D11C6E"/>
    <w:rsid w:val="00D16A81"/>
    <w:rsid w:val="00D238E9"/>
    <w:rsid w:val="00D317C9"/>
    <w:rsid w:val="00D354F5"/>
    <w:rsid w:val="00D358F0"/>
    <w:rsid w:val="00D37D21"/>
    <w:rsid w:val="00D442AE"/>
    <w:rsid w:val="00D509D8"/>
    <w:rsid w:val="00D703AA"/>
    <w:rsid w:val="00D711CE"/>
    <w:rsid w:val="00D711EB"/>
    <w:rsid w:val="00D75B23"/>
    <w:rsid w:val="00D844FE"/>
    <w:rsid w:val="00D900CB"/>
    <w:rsid w:val="00D96B0D"/>
    <w:rsid w:val="00D97411"/>
    <w:rsid w:val="00DA0EDD"/>
    <w:rsid w:val="00DA2E1A"/>
    <w:rsid w:val="00DA744E"/>
    <w:rsid w:val="00DC6117"/>
    <w:rsid w:val="00DC6B23"/>
    <w:rsid w:val="00DD1895"/>
    <w:rsid w:val="00DD199B"/>
    <w:rsid w:val="00E100C2"/>
    <w:rsid w:val="00E1423A"/>
    <w:rsid w:val="00E15688"/>
    <w:rsid w:val="00E16257"/>
    <w:rsid w:val="00E269FA"/>
    <w:rsid w:val="00E34A02"/>
    <w:rsid w:val="00E37900"/>
    <w:rsid w:val="00E4250D"/>
    <w:rsid w:val="00E43248"/>
    <w:rsid w:val="00E5165E"/>
    <w:rsid w:val="00E53793"/>
    <w:rsid w:val="00E55133"/>
    <w:rsid w:val="00E60DA2"/>
    <w:rsid w:val="00E65278"/>
    <w:rsid w:val="00E66B69"/>
    <w:rsid w:val="00EA1FDB"/>
    <w:rsid w:val="00EA4AA3"/>
    <w:rsid w:val="00EC51A7"/>
    <w:rsid w:val="00EC58D6"/>
    <w:rsid w:val="00ED406B"/>
    <w:rsid w:val="00ED4D15"/>
    <w:rsid w:val="00ED541C"/>
    <w:rsid w:val="00F40311"/>
    <w:rsid w:val="00F87CCC"/>
    <w:rsid w:val="00FB7519"/>
    <w:rsid w:val="00FC5F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1"/>
    <w:uiPriority w:val="99"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248"/>
    <w:rPr>
      <w:rFonts w:ascii="Times New Roman" w:eastAsia="Times New Roman" w:hAnsi="Times New Roman" w:cs="Times New Roman"/>
      <w:sz w:val="28"/>
    </w:rPr>
  </w:style>
  <w:style w:type="table" w:styleId="af2">
    <w:name w:val="Table Grid"/>
    <w:basedOn w:val="a1"/>
    <w:uiPriority w:val="99"/>
    <w:rsid w:val="00E60D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B14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B1423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B142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4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B1423"/>
    <w:rPr>
      <w:rFonts w:eastAsiaTheme="minorEastAsia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3B142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3B1423"/>
    <w:pPr>
      <w:spacing w:after="0" w:line="240" w:lineRule="auto"/>
    </w:pPr>
    <w:rPr>
      <w:rFonts w:ascii="Cambria" w:eastAsiaTheme="minorEastAsia" w:hAnsi="Cambr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3B1423"/>
    <w:pPr>
      <w:spacing w:after="0" w:line="240" w:lineRule="auto"/>
    </w:pPr>
    <w:rPr>
      <w:rFonts w:ascii="Cambria" w:eastAsiaTheme="minorEastAsia" w:hAnsi="Cambr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B142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3B142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1423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B142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B1423"/>
    <w:rPr>
      <w:rFonts w:eastAsiaTheme="minorEastAsia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9"/>
    <w:link w:val="4640"/>
    <w:qFormat/>
    <w:rsid w:val="003B142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4640">
    <w:name w:val="Стиль 464 Знак"/>
    <w:basedOn w:val="aa"/>
    <w:link w:val="464"/>
    <w:rsid w:val="003B14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unhideWhenUsed/>
    <w:rsid w:val="000604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0604D8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8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1"/>
    <w:uiPriority w:val="99"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248"/>
    <w:rPr>
      <w:rFonts w:ascii="Times New Roman" w:eastAsia="Times New Roman" w:hAnsi="Times New Roman" w:cs="Times New Roman"/>
      <w:sz w:val="28"/>
    </w:rPr>
  </w:style>
  <w:style w:type="table" w:styleId="af2">
    <w:name w:val="Table Grid"/>
    <w:basedOn w:val="a1"/>
    <w:uiPriority w:val="99"/>
    <w:rsid w:val="00E60D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B14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B1423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B142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4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B1423"/>
    <w:rPr>
      <w:rFonts w:eastAsiaTheme="minorEastAsia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3B142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3B1423"/>
    <w:pPr>
      <w:spacing w:after="0" w:line="240" w:lineRule="auto"/>
    </w:pPr>
    <w:rPr>
      <w:rFonts w:ascii="Cambria" w:eastAsiaTheme="minorEastAsia" w:hAnsi="Cambr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3B1423"/>
    <w:pPr>
      <w:spacing w:after="0" w:line="240" w:lineRule="auto"/>
    </w:pPr>
    <w:rPr>
      <w:rFonts w:ascii="Cambria" w:eastAsiaTheme="minorEastAsia" w:hAnsi="Cambr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B142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3B142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1423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B142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B1423"/>
    <w:rPr>
      <w:rFonts w:eastAsiaTheme="minorEastAsia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9"/>
    <w:link w:val="4640"/>
    <w:qFormat/>
    <w:rsid w:val="003B142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4640">
    <w:name w:val="Стиль 464 Знак"/>
    <w:basedOn w:val="aa"/>
    <w:link w:val="464"/>
    <w:rsid w:val="003B14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unhideWhenUsed/>
    <w:rsid w:val="000604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0604D8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8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65FA21A2C253774F7195E951C3BCE336FC164A738E5EED8F9B38438500B9D14B3C900EAC0598D010BA65602C92614E9617B6FCDD43CCr6k0G" TargetMode="External"/><Relationship Id="rId18" Type="http://schemas.openxmlformats.org/officeDocument/2006/relationships/hyperlink" Target="consultantplus://offline/ref=ADB60F7A2A87A40DC1760F6FB293FC8002433E5072CCA695375390DB75AAi0J" TargetMode="External"/><Relationship Id="rId26" Type="http://schemas.openxmlformats.org/officeDocument/2006/relationships/hyperlink" Target="consultantplus://offline/ref%3DDD15018865783E180E5ECB1E9A20BB94D42406FF2B21B60E484D9F0AD58A850A6972294FC0382A2F2D296CC1B40A93DFBF59A57D12682Fg1G" TargetMode="External"/><Relationship Id="rId39" Type="http://schemas.openxmlformats.org/officeDocument/2006/relationships/hyperlink" Target="http://www.udora.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CAE55FD7E4CF6FA0890E794F80F8AFC8E2A41234DE00B33E7E9BB887904FE79448C9256BfDGCH" TargetMode="External"/><Relationship Id="rId34" Type="http://schemas.openxmlformats.org/officeDocument/2006/relationships/hyperlink" Target="http://www.udora.info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5FA21A2C253774F7195E951C3BCE336FC164A738E5EED8F9B38438500B9D14B3C900EAC059BD410BA65602C92614E9617B6FCDD43CCr6k0G" TargetMode="External"/><Relationship Id="rId17" Type="http://schemas.openxmlformats.org/officeDocument/2006/relationships/hyperlink" Target="consultantplus://offline/ref=ADB60F7A2A87A40DC1760F6FB293FC8002433E5671C5A695375390DB75AAi0J" TargetMode="External"/><Relationship Id="rId25" Type="http://schemas.openxmlformats.org/officeDocument/2006/relationships/hyperlink" Target="consultantplus://offline/ref%3D1F33C2E8324E1C77348C180C1475DC4DDAD517CB9BD2845ADFB9E180DB8DD552992A956543E82BDF3A4DF385B33CBB477DFCE002D90DYFo8M" TargetMode="External"/><Relationship Id="rId33" Type="http://schemas.openxmlformats.org/officeDocument/2006/relationships/hyperlink" Target="consultantplus://offline/ref=61E36F816DA1327A9CBD3E6B9529A3D0A157CBE60C0D8C21F4E6B50D5BC97D15202EFAE4A5A1V0p6J" TargetMode="External"/><Relationship Id="rId38" Type="http://schemas.openxmlformats.org/officeDocument/2006/relationships/hyperlink" Target="consultantplus://offline/ref=472E1B1360962AEA24D3942606CDD0BF21F996775BB21AE7E8E364B102B2E9B2D08DC34EC9A921C9AFBE580BC6E1EB08EFEC2657DEk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B60F7A2A87A40DC1760F6FB293FC8003423C5676C1A695375390DB75A0316BD7643BADE666DF0AAFi2J" TargetMode="External"/><Relationship Id="rId20" Type="http://schemas.openxmlformats.org/officeDocument/2006/relationships/hyperlink" Target="consultantplus://offline/ref=ECCAE55FD7E4CF6FA0890E794F80F8AFC8E2A41234DE00B33E7E9BB887904FE79448C9256BfDGAH" TargetMode="External"/><Relationship Id="rId29" Type="http://schemas.openxmlformats.org/officeDocument/2006/relationships/hyperlink" Target="consultantplus://offline/ref=0C5B258061B045819F895491479F4635229EE2273408018AB28FE6F0E6B60F6CC79CAF7407FBE39510O2H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5FA21A2C253774F7195E951C3BCE336FC164A738E5EED8F9B38438500B9D14B3C900EAE029FDB4FBF7071749F6756881FA0E0DF42rCk4G" TargetMode="External"/><Relationship Id="rId24" Type="http://schemas.openxmlformats.org/officeDocument/2006/relationships/hyperlink" Target="consultantplus://offline/ref%3D57D409410EC0E4DA518F59270DAFDD4A8FEB7127FB4B68E1790DBA722033F406A250B16838Q7z8G" TargetMode="External"/><Relationship Id="rId32" Type="http://schemas.openxmlformats.org/officeDocument/2006/relationships/hyperlink" Target="consultantplus://offline/ref=7C0A7380B68D115D61CE0C9E10E6686965945CA041EFF9D912FF30CA6EA1472F913E9BD7x469F" TargetMode="External"/><Relationship Id="rId37" Type="http://schemas.openxmlformats.org/officeDocument/2006/relationships/hyperlink" Target="consultantplus://offline/ref=472E1B1360962AEA24D3942606CDD0BF21F995725FBC1AE7E8E364B102B2E9B2D08DC34ECBA2769DE9E0015886AAE609F5F02655FB65E170D3kAN" TargetMode="External"/><Relationship Id="rId40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F2EC824DA422A9E3D10403B1CD531CC58A2E20E5698F7F49C23701A5583E9AF15063BCF0C596BF0F2996FFA2E6C60BDE6DF0C1ADA4PAW8L" TargetMode="External"/><Relationship Id="rId23" Type="http://schemas.openxmlformats.org/officeDocument/2006/relationships/hyperlink" Target="consultantplus://offline/ref=ECCAE55FD7E4CF6FA0890E794F80F8AFC8E2A41234DE00B33E7E9BB887904FE79448C92664D9f8G6H" TargetMode="External"/><Relationship Id="rId28" Type="http://schemas.openxmlformats.org/officeDocument/2006/relationships/hyperlink" Target="consultantplus://offline/ref=57D409410EC0E4DA518F59270DAFDD4A8FEB7127FB4B68E1790DBA722033F406A250B16D3CQ7zAG" TargetMode="External"/><Relationship Id="rId36" Type="http://schemas.openxmlformats.org/officeDocument/2006/relationships/hyperlink" Target="consultantplus://offline/ref=472E1B1360962AEA24D3942606CDD0BF21F996775BB21AE7E8E364B102B2E9B2D08DC34EC9A921C9AFBE580BC6E1EB08EFEC2657DEkCN" TargetMode="External"/><Relationship Id="rId10" Type="http://schemas.openxmlformats.org/officeDocument/2006/relationships/hyperlink" Target="mailto:adm_udora@mail.ru" TargetMode="External"/><Relationship Id="rId19" Type="http://schemas.openxmlformats.org/officeDocument/2006/relationships/hyperlink" Target="consultantplus://offline/ref=ECCAE55FD7E4CF6FA0890E794F80F8AFC8E2A41234DE00B33E7E9BB887904FE79448C92564fDG1H" TargetMode="External"/><Relationship Id="rId31" Type="http://schemas.openxmlformats.org/officeDocument/2006/relationships/hyperlink" Target="consultantplus://offline/ref=64543789B8635168C42BDDA46487AE67CD39362D8072ED5722AA5FEB05E0B70BB29E3DF1934F4BFCO3WD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D794FB9C63F54415C13ED9DC27152A82746853D79A514F6901964A66462849C9CAA196DC5B27294F78564680DT3zBL" TargetMode="External"/><Relationship Id="rId14" Type="http://schemas.openxmlformats.org/officeDocument/2006/relationships/hyperlink" Target="http://www.udora.info/" TargetMode="External"/><Relationship Id="rId22" Type="http://schemas.openxmlformats.org/officeDocument/2006/relationships/hyperlink" Target="consultantplus://offline/ref=ECCAE55FD7E4CF6FA0890E794F80F8AFC8E2A41234DE00B33E7E9BB887904FE79448C92464fDGEH" TargetMode="External"/><Relationship Id="rId27" Type="http://schemas.openxmlformats.org/officeDocument/2006/relationships/hyperlink" Target="consultantplus://offline/ref%3DDD15018865783E180E5ECB1E9A20BB94D42406FF2B21B60E484D9F0AD58A850A6972294FC03B2E2F2D296CC1B40A93DFBF59A57D12682Fg1G" TargetMode="External"/><Relationship Id="rId30" Type="http://schemas.openxmlformats.org/officeDocument/2006/relationships/hyperlink" Target="consultantplus://offline/ref=64543789B8635168C42BDDA46487AE67CD39312E8678ED5722AA5FEB05E0B70BB29E3DF1934E4EFEO3WDH" TargetMode="External"/><Relationship Id="rId35" Type="http://schemas.openxmlformats.org/officeDocument/2006/relationships/hyperlink" Target="consultantplus://offline/ref=6064F8DFD93374F550D0DE7BB4D83E98F6322D1C07F0B42FC6444979F12707E00FCE604DAF5BFE1FD14D27g228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24092</Words>
  <Characters>137330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Павел Николаевич</cp:lastModifiedBy>
  <cp:revision>16</cp:revision>
  <cp:lastPrinted>2021-04-19T12:43:00Z</cp:lastPrinted>
  <dcterms:created xsi:type="dcterms:W3CDTF">2021-01-14T07:54:00Z</dcterms:created>
  <dcterms:modified xsi:type="dcterms:W3CDTF">2022-10-12T07:34:00Z</dcterms:modified>
</cp:coreProperties>
</file>