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971D6" w:rsidTr="00F971D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F971D6" w:rsidRDefault="00F971D6" w:rsidP="00F9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F971D6" w:rsidRDefault="00F971D6" w:rsidP="00F9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F971D6" w:rsidRDefault="00F971D6" w:rsidP="00F9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1D6" w:rsidRDefault="00F971D6" w:rsidP="00F971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1275" cy="11239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1D6" w:rsidRDefault="00F971D6" w:rsidP="00F97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971D6" w:rsidRDefault="00F971D6" w:rsidP="00F97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F971D6" w:rsidRDefault="00F971D6" w:rsidP="00F971D6">
      <w:pPr>
        <w:jc w:val="both"/>
      </w:pPr>
    </w:p>
    <w:p w:rsidR="00F971D6" w:rsidRDefault="00F971D6" w:rsidP="00F971D6">
      <w:pPr>
        <w:jc w:val="both"/>
      </w:pPr>
    </w:p>
    <w:p w:rsidR="00F971D6" w:rsidRDefault="00F971D6" w:rsidP="00F971D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F971D6" w:rsidRDefault="00F971D6" w:rsidP="00F971D6">
      <w:pPr>
        <w:jc w:val="center"/>
        <w:rPr>
          <w:b/>
          <w:sz w:val="32"/>
          <w:szCs w:val="32"/>
        </w:rPr>
      </w:pPr>
    </w:p>
    <w:p w:rsidR="00F971D6" w:rsidRDefault="00F971D6" w:rsidP="00F971D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971D6" w:rsidRDefault="00F971D6" w:rsidP="00F971D6">
      <w:pPr>
        <w:rPr>
          <w:b/>
        </w:rPr>
      </w:pPr>
    </w:p>
    <w:p w:rsidR="00F971D6" w:rsidRDefault="00F971D6" w:rsidP="00F971D6">
      <w:pPr>
        <w:rPr>
          <w:b/>
        </w:rPr>
      </w:pPr>
    </w:p>
    <w:p w:rsidR="00F971D6" w:rsidRDefault="00F971D6" w:rsidP="00F971D6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17 декабря  2014 года </w:t>
      </w:r>
      <w:r>
        <w:rPr>
          <w:sz w:val="32"/>
          <w:szCs w:val="32"/>
        </w:rPr>
        <w:t xml:space="preserve">                                                           №  31/1</w:t>
      </w:r>
    </w:p>
    <w:p w:rsidR="00F971D6" w:rsidRDefault="00F971D6" w:rsidP="00F971D6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Усогорск, </w:t>
      </w:r>
      <w:proofErr w:type="spellStart"/>
      <w:r>
        <w:rPr>
          <w:sz w:val="20"/>
          <w:szCs w:val="20"/>
        </w:rPr>
        <w:t>Удорского</w:t>
      </w:r>
      <w:proofErr w:type="spellEnd"/>
      <w:r>
        <w:rPr>
          <w:sz w:val="20"/>
          <w:szCs w:val="20"/>
        </w:rPr>
        <w:t xml:space="preserve"> района</w:t>
      </w:r>
    </w:p>
    <w:p w:rsidR="00F971D6" w:rsidRDefault="00F971D6" w:rsidP="00F971D6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F971D6" w:rsidRDefault="00F971D6" w:rsidP="00F971D6">
      <w:pPr>
        <w:jc w:val="center"/>
        <w:rPr>
          <w:b/>
        </w:rPr>
      </w:pPr>
    </w:p>
    <w:p w:rsidR="00F971D6" w:rsidRDefault="00F971D6" w:rsidP="00F971D6">
      <w:pPr>
        <w:ind w:firstLine="360"/>
        <w:jc w:val="both"/>
      </w:pPr>
    </w:p>
    <w:p w:rsidR="00F971D6" w:rsidRDefault="00F971D6" w:rsidP="00F971D6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стоимости </w:t>
      </w:r>
      <w:proofErr w:type="gramStart"/>
      <w:r>
        <w:rPr>
          <w:b/>
          <w:sz w:val="26"/>
          <w:szCs w:val="26"/>
        </w:rPr>
        <w:t>гарантированного</w:t>
      </w:r>
      <w:proofErr w:type="gramEnd"/>
      <w:r>
        <w:rPr>
          <w:b/>
          <w:sz w:val="26"/>
          <w:szCs w:val="26"/>
        </w:rPr>
        <w:t xml:space="preserve"> </w:t>
      </w:r>
    </w:p>
    <w:p w:rsidR="00F971D6" w:rsidRDefault="00F971D6" w:rsidP="00F971D6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перечня услуг по погребению </w:t>
      </w:r>
    </w:p>
    <w:p w:rsidR="00F971D6" w:rsidRDefault="00F971D6" w:rsidP="00F971D6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МО ГП «Усогорск» на 2015 год</w:t>
      </w:r>
    </w:p>
    <w:p w:rsidR="00F971D6" w:rsidRDefault="00F971D6" w:rsidP="00F971D6">
      <w:pPr>
        <w:spacing w:line="360" w:lineRule="auto"/>
        <w:ind w:firstLine="360"/>
        <w:jc w:val="both"/>
        <w:rPr>
          <w:sz w:val="26"/>
          <w:szCs w:val="26"/>
        </w:rPr>
      </w:pPr>
    </w:p>
    <w:p w:rsidR="00F971D6" w:rsidRDefault="00F971D6" w:rsidP="00F971D6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РФ от 12.01.1996г. № 8-ФЗ «О погребении и похоронном деле», от 06.10.2003г. «131-ФЗ «Об общих принципах организации местного самоуправления в Российской Федерации,  Постановлением Правительства РФ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</w:t>
      </w:r>
      <w:proofErr w:type="gramEnd"/>
      <w:r>
        <w:rPr>
          <w:sz w:val="26"/>
          <w:szCs w:val="26"/>
        </w:rPr>
        <w:t xml:space="preserve"> размера социального пособия на погребение»,</w:t>
      </w:r>
    </w:p>
    <w:p w:rsidR="00F971D6" w:rsidRDefault="00F971D6" w:rsidP="00F971D6">
      <w:pPr>
        <w:ind w:firstLine="360"/>
        <w:jc w:val="both"/>
        <w:rPr>
          <w:sz w:val="26"/>
          <w:szCs w:val="26"/>
        </w:rPr>
      </w:pPr>
    </w:p>
    <w:p w:rsidR="00F971D6" w:rsidRDefault="00F971D6" w:rsidP="00F971D6">
      <w:pPr>
        <w:spacing w:line="360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971D6" w:rsidRDefault="00F971D6" w:rsidP="00F971D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стоимость услуг, предоставляемых согласно гарантированному перечню услуг по погребению, согласно приложению.</w:t>
      </w:r>
    </w:p>
    <w:p w:rsidR="00F971D6" w:rsidRDefault="00F971D6" w:rsidP="00F971D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 Стоимость услуг, установленная пунктом 1, вступает в действие с 01.01.2015г. и действует до установления новой стоимости услуг правовым актом.</w:t>
      </w:r>
    </w:p>
    <w:p w:rsidR="00F971D6" w:rsidRDefault="00F971D6" w:rsidP="00F971D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с 01.01.2015г. постановление Главы муниципального образования городского поселения «Усогорск» от 06.12.2013г. №39 «О стоимости гарантированного перечня услуг по погребению в МО ГП «Усогорск» на 2014г.».</w:t>
      </w:r>
    </w:p>
    <w:p w:rsidR="00F971D6" w:rsidRDefault="00F971D6" w:rsidP="00F971D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971D6" w:rsidRDefault="00F971D6" w:rsidP="00F971D6">
      <w:pPr>
        <w:ind w:firstLine="360"/>
        <w:jc w:val="both"/>
        <w:rPr>
          <w:sz w:val="26"/>
          <w:szCs w:val="26"/>
        </w:rPr>
      </w:pPr>
    </w:p>
    <w:p w:rsidR="00F971D6" w:rsidRDefault="00F971D6" w:rsidP="00F971D6">
      <w:pPr>
        <w:ind w:firstLine="360"/>
        <w:jc w:val="both"/>
        <w:rPr>
          <w:sz w:val="26"/>
          <w:szCs w:val="26"/>
        </w:rPr>
      </w:pPr>
    </w:p>
    <w:p w:rsidR="00F971D6" w:rsidRDefault="00F971D6" w:rsidP="00F97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F971D6" w:rsidRDefault="00F971D6" w:rsidP="00F97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Усогорск –</w:t>
      </w:r>
    </w:p>
    <w:p w:rsidR="00F971D6" w:rsidRDefault="00F971D6" w:rsidP="00F97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поселения                                                    Б. Н. Немчинов</w:t>
      </w:r>
    </w:p>
    <w:p w:rsidR="00F971D6" w:rsidRDefault="00F971D6" w:rsidP="00F971D6">
      <w:pPr>
        <w:jc w:val="both"/>
        <w:rPr>
          <w:b/>
          <w:sz w:val="26"/>
          <w:szCs w:val="26"/>
        </w:rPr>
      </w:pPr>
    </w:p>
    <w:p w:rsidR="00F971D6" w:rsidRDefault="00F971D6" w:rsidP="00F97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СОГЛАСОВАНО:</w:t>
      </w:r>
    </w:p>
    <w:p w:rsidR="00F971D6" w:rsidRDefault="00F971D6" w:rsidP="00F971D6">
      <w:pPr>
        <w:jc w:val="both"/>
        <w:rPr>
          <w:b/>
          <w:sz w:val="26"/>
          <w:szCs w:val="26"/>
        </w:rPr>
      </w:pPr>
    </w:p>
    <w:p w:rsidR="00F971D6" w:rsidRDefault="00F971D6" w:rsidP="00F971D6">
      <w:pPr>
        <w:jc w:val="both"/>
        <w:rPr>
          <w:b/>
          <w:sz w:val="26"/>
          <w:szCs w:val="26"/>
        </w:rPr>
      </w:pPr>
    </w:p>
    <w:p w:rsidR="00F971D6" w:rsidRDefault="00F971D6" w:rsidP="00F971D6">
      <w:pPr>
        <w:jc w:val="both"/>
        <w:rPr>
          <w:b/>
          <w:sz w:val="26"/>
          <w:szCs w:val="26"/>
        </w:rPr>
      </w:pPr>
    </w:p>
    <w:p w:rsidR="00F971D6" w:rsidRDefault="00F971D6" w:rsidP="00F97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Управляющий ОПФР </w:t>
      </w:r>
    </w:p>
    <w:p w:rsidR="00F971D6" w:rsidRDefault="00F971D6" w:rsidP="00F971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Республике Коми                                 _________________           О. М. Колесник</w:t>
      </w: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F971D6" w:rsidRDefault="00F971D6" w:rsidP="00F971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постановлению главы </w:t>
      </w:r>
    </w:p>
    <w:p w:rsidR="00F971D6" w:rsidRDefault="00F971D6" w:rsidP="00F971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 ГП «Усогорск» </w:t>
      </w:r>
    </w:p>
    <w:p w:rsidR="00F971D6" w:rsidRDefault="00F971D6" w:rsidP="00F971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17 декабря 2014 года №31 </w:t>
      </w: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right"/>
        <w:rPr>
          <w:sz w:val="28"/>
          <w:szCs w:val="28"/>
        </w:rPr>
      </w:pPr>
    </w:p>
    <w:p w:rsidR="00F971D6" w:rsidRDefault="00F971D6" w:rsidP="00F9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F971D6" w:rsidRDefault="00F971D6" w:rsidP="00F9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 </w:t>
      </w:r>
    </w:p>
    <w:p w:rsidR="00F971D6" w:rsidRDefault="00F971D6" w:rsidP="00F9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районного коэффициента</w:t>
      </w:r>
    </w:p>
    <w:p w:rsidR="00F971D6" w:rsidRDefault="00F971D6" w:rsidP="00F971D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3285"/>
      </w:tblGrid>
      <w:tr w:rsidR="00F971D6" w:rsidTr="00F971D6">
        <w:trPr>
          <w:trHeight w:val="8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 w:rsidR="00F971D6" w:rsidTr="00F971D6">
        <w:trPr>
          <w:trHeight w:val="8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971D6" w:rsidTr="00F971D6">
        <w:trPr>
          <w:trHeight w:val="89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 с крышкой (деревянного) без обивки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3427,78</w:t>
            </w:r>
          </w:p>
        </w:tc>
      </w:tr>
      <w:tr w:rsidR="00F971D6" w:rsidTr="00F971D6">
        <w:trPr>
          <w:trHeight w:val="53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1178,99</w:t>
            </w:r>
          </w:p>
        </w:tc>
      </w:tr>
      <w:tr w:rsidR="00F971D6" w:rsidTr="00F971D6">
        <w:trPr>
          <w:trHeight w:val="14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выкопка и подготовка могилы</w:t>
            </w:r>
          </w:p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захоронение</w:t>
            </w:r>
          </w:p>
          <w:p w:rsidR="00F971D6" w:rsidRDefault="00F971D6" w:rsidP="00F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деревянного столба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</w:p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1678,72</w:t>
            </w:r>
          </w:p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165,95</w:t>
            </w:r>
          </w:p>
          <w:p w:rsidR="00F971D6" w:rsidRDefault="00F971D6" w:rsidP="00F9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409,02</w:t>
            </w:r>
          </w:p>
        </w:tc>
      </w:tr>
      <w:tr w:rsidR="00F971D6" w:rsidTr="00F971D6">
        <w:trPr>
          <w:trHeight w:val="527"/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  <w:p w:rsidR="00F971D6" w:rsidRDefault="00F971D6" w:rsidP="00F971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погребения</w:t>
            </w:r>
          </w:p>
          <w:p w:rsidR="00F971D6" w:rsidRDefault="00F971D6" w:rsidP="00F971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учетом районного коэффициента на 2014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6" w:rsidRDefault="00F971D6" w:rsidP="00F97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6860,46</w:t>
            </w:r>
          </w:p>
        </w:tc>
      </w:tr>
    </w:tbl>
    <w:p w:rsidR="00F971D6" w:rsidRDefault="00F971D6" w:rsidP="00F971D6">
      <w:pPr>
        <w:jc w:val="center"/>
        <w:rPr>
          <w:sz w:val="28"/>
          <w:szCs w:val="28"/>
        </w:rPr>
      </w:pPr>
    </w:p>
    <w:p w:rsidR="00F971D6" w:rsidRDefault="00F971D6" w:rsidP="00F971D6">
      <w:pPr>
        <w:tabs>
          <w:tab w:val="left" w:pos="9360"/>
        </w:tabs>
        <w:jc w:val="both"/>
      </w:pPr>
    </w:p>
    <w:p w:rsidR="00E67598" w:rsidRDefault="00E67598" w:rsidP="00F971D6"/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71D6"/>
    <w:rsid w:val="00297DFB"/>
    <w:rsid w:val="00E67598"/>
    <w:rsid w:val="00F9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2015-01-19T07:48:00Z</dcterms:created>
  <dcterms:modified xsi:type="dcterms:W3CDTF">2015-01-19T07:48:00Z</dcterms:modified>
</cp:coreProperties>
</file>