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jc w:val="center"/>
        <w:tblLayout w:type="fixed"/>
        <w:tblLook w:val="0000"/>
      </w:tblPr>
      <w:tblGrid>
        <w:gridCol w:w="3936"/>
        <w:gridCol w:w="991"/>
        <w:gridCol w:w="1135"/>
        <w:gridCol w:w="3792"/>
      </w:tblGrid>
      <w:tr w:rsidR="00AB06C0" w:rsidRPr="00072D1A">
        <w:trPr>
          <w:jc w:val="center"/>
        </w:trPr>
        <w:tc>
          <w:tcPr>
            <w:tcW w:w="3936" w:type="dxa"/>
          </w:tcPr>
          <w:p w:rsidR="00AB06C0" w:rsidRDefault="00AB06C0" w:rsidP="00AB06C0">
            <w:pPr>
              <w:jc w:val="center"/>
            </w:pPr>
          </w:p>
        </w:tc>
        <w:tc>
          <w:tcPr>
            <w:tcW w:w="2126" w:type="dxa"/>
            <w:gridSpan w:val="2"/>
          </w:tcPr>
          <w:p w:rsidR="00AB06C0" w:rsidRDefault="00D14603" w:rsidP="00AB06C0">
            <w:pPr>
              <w:ind w:firstLine="384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524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AB06C0" w:rsidRPr="00072D1A" w:rsidRDefault="00AB06C0" w:rsidP="001257FC">
            <w:pPr>
              <w:pStyle w:val="ConsPlusTitle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6C0">
        <w:trPr>
          <w:jc w:val="center"/>
        </w:trPr>
        <w:tc>
          <w:tcPr>
            <w:tcW w:w="9854" w:type="dxa"/>
            <w:gridSpan w:val="4"/>
          </w:tcPr>
          <w:p w:rsidR="00AB06C0" w:rsidRDefault="00AB06C0" w:rsidP="00AB06C0">
            <w:pPr>
              <w:jc w:val="center"/>
            </w:pPr>
          </w:p>
          <w:p w:rsidR="00AB06C0" w:rsidRDefault="00AB06C0" w:rsidP="00AB06C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«УСОГОРСК» кар овмÖдчÖминлÖн муниципальнÖй юкÖнса СÖВЕТ</w:t>
            </w:r>
          </w:p>
          <w:p w:rsidR="00AB06C0" w:rsidRDefault="00AB06C0" w:rsidP="00AB06C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AB06C0" w:rsidRDefault="00AB06C0" w:rsidP="00AB06C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AB06C0" w:rsidRDefault="00AB06C0" w:rsidP="00AB06C0">
            <w:pPr>
              <w:jc w:val="center"/>
              <w:rPr>
                <w:b/>
                <w:bCs/>
                <w:caps/>
              </w:rPr>
            </w:pPr>
          </w:p>
          <w:p w:rsidR="00AB06C0" w:rsidRDefault="00AB06C0" w:rsidP="00AB06C0">
            <w:pPr>
              <w:pStyle w:val="4"/>
              <w:jc w:val="center"/>
            </w:pPr>
            <w:r>
              <w:t>169270, Республика Коми, п. Усогорск, ул. Дружбы, д.17</w:t>
            </w:r>
          </w:p>
        </w:tc>
      </w:tr>
      <w:tr w:rsidR="00AB06C0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6C0" w:rsidRDefault="00AB06C0" w:rsidP="00AB06C0">
            <w:pPr>
              <w:pStyle w:val="2"/>
              <w:spacing w:line="360" w:lineRule="auto"/>
              <w:rPr>
                <w:color w:val="auto"/>
              </w:rPr>
            </w:pPr>
          </w:p>
          <w:p w:rsidR="00AB06C0" w:rsidRDefault="00AB06C0" w:rsidP="00AB06C0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ПОМШУÖМ</w:t>
            </w:r>
          </w:p>
          <w:p w:rsidR="00AB06C0" w:rsidRDefault="00AB06C0" w:rsidP="00AB06C0">
            <w:pPr>
              <w:pStyle w:val="6"/>
              <w:spacing w:line="360" w:lineRule="auto"/>
              <w:rPr>
                <w:sz w:val="24"/>
                <w:szCs w:val="24"/>
              </w:rPr>
            </w:pPr>
            <w:r>
              <w:t>РЕШЕНИЕ</w:t>
            </w:r>
          </w:p>
        </w:tc>
      </w:tr>
      <w:tr w:rsidR="00AB06C0" w:rsidRPr="001467AB">
        <w:trPr>
          <w:trHeight w:val="711"/>
          <w:jc w:val="center"/>
        </w:trPr>
        <w:tc>
          <w:tcPr>
            <w:tcW w:w="4927" w:type="dxa"/>
            <w:gridSpan w:val="2"/>
            <w:vAlign w:val="center"/>
          </w:tcPr>
          <w:p w:rsidR="00AB06C0" w:rsidRPr="002D0EB4" w:rsidRDefault="00AB06C0" w:rsidP="002D0EB4">
            <w:pPr>
              <w:spacing w:line="360" w:lineRule="auto"/>
              <w:rPr>
                <w:sz w:val="32"/>
                <w:szCs w:val="32"/>
                <w:u w:val="single"/>
                <w:lang w:val="ru-RU"/>
              </w:rPr>
            </w:pPr>
            <w:r w:rsidRPr="001467AB">
              <w:rPr>
                <w:color w:val="000000"/>
                <w:spacing w:val="1"/>
                <w:sz w:val="32"/>
                <w:szCs w:val="32"/>
              </w:rPr>
              <w:t xml:space="preserve"> </w:t>
            </w:r>
            <w:r w:rsidRPr="002D0EB4">
              <w:rPr>
                <w:color w:val="000000"/>
                <w:spacing w:val="1"/>
                <w:sz w:val="32"/>
                <w:szCs w:val="32"/>
                <w:u w:val="single"/>
              </w:rPr>
              <w:t>«</w:t>
            </w:r>
            <w:r w:rsidR="002D0EB4" w:rsidRPr="002D0EB4">
              <w:rPr>
                <w:color w:val="000000"/>
                <w:spacing w:val="1"/>
                <w:sz w:val="32"/>
                <w:szCs w:val="32"/>
                <w:u w:val="single"/>
                <w:lang w:val="ru-RU"/>
              </w:rPr>
              <w:t>28</w:t>
            </w:r>
            <w:r w:rsidRPr="002D0EB4">
              <w:rPr>
                <w:color w:val="000000"/>
                <w:spacing w:val="1"/>
                <w:sz w:val="32"/>
                <w:szCs w:val="32"/>
                <w:u w:val="single"/>
              </w:rPr>
              <w:t>»</w:t>
            </w:r>
            <w:r w:rsidRPr="002D0EB4">
              <w:rPr>
                <w:sz w:val="32"/>
                <w:szCs w:val="32"/>
                <w:u w:val="single"/>
              </w:rPr>
              <w:t xml:space="preserve"> </w:t>
            </w:r>
            <w:r w:rsidR="002D0EB4" w:rsidRPr="002D0EB4">
              <w:rPr>
                <w:sz w:val="32"/>
                <w:szCs w:val="32"/>
                <w:u w:val="single"/>
                <w:lang w:val="ru-RU"/>
              </w:rPr>
              <w:t>июня</w:t>
            </w:r>
            <w:r w:rsidRPr="002D0EB4">
              <w:rPr>
                <w:sz w:val="32"/>
                <w:szCs w:val="32"/>
                <w:u w:val="single"/>
              </w:rPr>
              <w:t xml:space="preserve">  201</w:t>
            </w:r>
            <w:r w:rsidR="00557679" w:rsidRPr="002D0EB4">
              <w:rPr>
                <w:sz w:val="32"/>
                <w:szCs w:val="32"/>
                <w:u w:val="single"/>
                <w:lang w:val="ru-RU"/>
              </w:rPr>
              <w:t>7</w:t>
            </w:r>
            <w:r w:rsidRPr="002D0EB4">
              <w:rPr>
                <w:sz w:val="32"/>
                <w:szCs w:val="32"/>
                <w:u w:val="single"/>
              </w:rPr>
              <w:t xml:space="preserve"> г</w:t>
            </w:r>
            <w:r w:rsidR="002D0EB4">
              <w:rPr>
                <w:sz w:val="32"/>
                <w:szCs w:val="32"/>
                <w:u w:val="single"/>
                <w:lang w:val="ru-RU"/>
              </w:rPr>
              <w:t>ода</w:t>
            </w:r>
          </w:p>
        </w:tc>
        <w:tc>
          <w:tcPr>
            <w:tcW w:w="4927" w:type="dxa"/>
            <w:gridSpan w:val="2"/>
            <w:vAlign w:val="center"/>
          </w:tcPr>
          <w:p w:rsidR="00AB06C0" w:rsidRPr="002D0EB4" w:rsidRDefault="00793B53" w:rsidP="002D0EB4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                                       </w:t>
            </w:r>
            <w:r w:rsidR="00AB06C0" w:rsidRPr="001467AB">
              <w:rPr>
                <w:sz w:val="32"/>
                <w:szCs w:val="32"/>
              </w:rPr>
              <w:t xml:space="preserve">№ </w:t>
            </w:r>
            <w:r w:rsidR="002D0EB4">
              <w:rPr>
                <w:sz w:val="32"/>
                <w:szCs w:val="32"/>
                <w:lang w:val="en-US"/>
              </w:rPr>
              <w:t>IV-10</w:t>
            </w:r>
            <w:r w:rsidR="002D0EB4">
              <w:rPr>
                <w:sz w:val="32"/>
                <w:szCs w:val="32"/>
                <w:lang w:val="ru-RU"/>
              </w:rPr>
              <w:t>/1</w:t>
            </w:r>
          </w:p>
        </w:tc>
      </w:tr>
    </w:tbl>
    <w:p w:rsidR="000E594A" w:rsidRDefault="002E5023" w:rsidP="00557679">
      <w:pPr>
        <w:shd w:val="clear" w:color="auto" w:fill="FFFFFF"/>
        <w:ind w:right="34" w:firstLine="127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</w:t>
      </w:r>
      <w:r w:rsidR="006D47E0">
        <w:rPr>
          <w:b/>
          <w:sz w:val="28"/>
          <w:szCs w:val="28"/>
          <w:lang w:val="ru-RU"/>
        </w:rPr>
        <w:t>б утверждении генерального плана городского поселения «Усогорск»,</w:t>
      </w:r>
      <w:r>
        <w:rPr>
          <w:b/>
          <w:sz w:val="28"/>
          <w:szCs w:val="28"/>
        </w:rPr>
        <w:t xml:space="preserve"> </w:t>
      </w:r>
      <w:r w:rsidR="00557679">
        <w:rPr>
          <w:b/>
          <w:sz w:val="28"/>
          <w:szCs w:val="28"/>
          <w:lang w:val="ru-RU"/>
        </w:rPr>
        <w:t xml:space="preserve"> правил землепользования и застройки муниципального образования городского поселения</w:t>
      </w:r>
      <w:r w:rsidR="00793B53">
        <w:rPr>
          <w:b/>
          <w:sz w:val="28"/>
          <w:szCs w:val="28"/>
          <w:lang w:val="ru-RU"/>
        </w:rPr>
        <w:t xml:space="preserve"> «Усогорск</w:t>
      </w:r>
      <w:r w:rsidR="00557679">
        <w:rPr>
          <w:b/>
          <w:sz w:val="28"/>
          <w:szCs w:val="28"/>
          <w:lang w:val="ru-RU"/>
        </w:rPr>
        <w:t>»</w:t>
      </w:r>
    </w:p>
    <w:p w:rsidR="00557679" w:rsidRDefault="00557679" w:rsidP="00557679">
      <w:pPr>
        <w:shd w:val="clear" w:color="auto" w:fill="FFFFFF"/>
        <w:ind w:right="34" w:firstLine="1276"/>
        <w:jc w:val="center"/>
        <w:rPr>
          <w:b/>
          <w:sz w:val="28"/>
          <w:szCs w:val="28"/>
          <w:lang w:val="ru-RU"/>
        </w:rPr>
      </w:pPr>
    </w:p>
    <w:p w:rsidR="00557679" w:rsidRDefault="00557679" w:rsidP="00557679">
      <w:pPr>
        <w:shd w:val="clear" w:color="auto" w:fill="FFFFFF"/>
        <w:ind w:right="34" w:firstLine="1276"/>
        <w:jc w:val="center"/>
        <w:rPr>
          <w:sz w:val="28"/>
          <w:szCs w:val="28"/>
        </w:rPr>
      </w:pPr>
    </w:p>
    <w:p w:rsidR="00793B53" w:rsidRPr="00793B53" w:rsidRDefault="00581B03" w:rsidP="00072D1A">
      <w:pPr>
        <w:ind w:left="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9C73F5">
        <w:rPr>
          <w:sz w:val="28"/>
          <w:szCs w:val="28"/>
          <w:lang w:val="ru-RU"/>
        </w:rPr>
        <w:t>Руководствуясь</w:t>
      </w:r>
      <w:r w:rsidR="00557679">
        <w:rPr>
          <w:sz w:val="28"/>
          <w:szCs w:val="28"/>
          <w:lang w:val="ru-RU"/>
        </w:rPr>
        <w:t xml:space="preserve"> Земельным </w:t>
      </w:r>
      <w:r w:rsidR="009975DF">
        <w:rPr>
          <w:sz w:val="28"/>
          <w:szCs w:val="28"/>
          <w:lang w:val="ru-RU"/>
        </w:rPr>
        <w:t>кодекс</w:t>
      </w:r>
      <w:r w:rsidR="00557679">
        <w:rPr>
          <w:sz w:val="28"/>
          <w:szCs w:val="28"/>
          <w:lang w:val="ru-RU"/>
        </w:rPr>
        <w:t>ом</w:t>
      </w:r>
      <w:r w:rsidR="009975DF">
        <w:rPr>
          <w:sz w:val="28"/>
          <w:szCs w:val="28"/>
          <w:lang w:val="ru-RU"/>
        </w:rPr>
        <w:t xml:space="preserve"> Российской Федерации</w:t>
      </w:r>
      <w:r w:rsidR="00557679">
        <w:rPr>
          <w:sz w:val="28"/>
          <w:szCs w:val="28"/>
          <w:lang w:val="ru-RU"/>
        </w:rPr>
        <w:t xml:space="preserve"> от 25.10.2001 года №136-ФЗ</w:t>
      </w:r>
      <w:r w:rsidR="00793B53">
        <w:rPr>
          <w:sz w:val="28"/>
          <w:szCs w:val="28"/>
        </w:rPr>
        <w:t xml:space="preserve">, </w:t>
      </w:r>
      <w:r w:rsidR="00557679">
        <w:rPr>
          <w:sz w:val="28"/>
          <w:szCs w:val="28"/>
          <w:lang w:val="ru-RU"/>
        </w:rPr>
        <w:t xml:space="preserve">Градостроительным кодексом Российской Федерации от 29.12.2004 года №190-ФЗ, Федеральным законом от 06.10.2003 года №131-ФЗ «Об общих принципах организации местного самоуправления в Российской Федерации»,  </w:t>
      </w:r>
      <w:r w:rsidR="00793B53">
        <w:rPr>
          <w:sz w:val="28"/>
          <w:szCs w:val="28"/>
        </w:rPr>
        <w:t xml:space="preserve">Уставом муниципального образования </w:t>
      </w:r>
      <w:r w:rsidR="00793B53">
        <w:rPr>
          <w:sz w:val="28"/>
          <w:szCs w:val="28"/>
          <w:lang w:val="ru-RU"/>
        </w:rPr>
        <w:t>городского поселения «Усогорск»</w:t>
      </w:r>
      <w:r w:rsidR="00A932BB">
        <w:rPr>
          <w:sz w:val="28"/>
          <w:szCs w:val="28"/>
          <w:lang w:val="ru-RU"/>
        </w:rPr>
        <w:t>,</w:t>
      </w:r>
      <w:r w:rsidR="008B088E">
        <w:rPr>
          <w:sz w:val="28"/>
          <w:szCs w:val="28"/>
          <w:lang w:val="ru-RU"/>
        </w:rPr>
        <w:t xml:space="preserve"> </w:t>
      </w:r>
      <w:r w:rsidR="00557679">
        <w:rPr>
          <w:sz w:val="28"/>
          <w:szCs w:val="28"/>
          <w:lang w:val="ru-RU"/>
        </w:rPr>
        <w:t>по результатам  проведения публичных слушаний</w:t>
      </w:r>
      <w:r w:rsidR="009C73F5">
        <w:rPr>
          <w:sz w:val="28"/>
          <w:szCs w:val="28"/>
          <w:lang w:val="ru-RU"/>
        </w:rPr>
        <w:t xml:space="preserve">  20.05.2014 года, </w:t>
      </w:r>
      <w:r w:rsidR="00F23362">
        <w:rPr>
          <w:sz w:val="28"/>
          <w:szCs w:val="28"/>
          <w:lang w:val="ru-RU"/>
        </w:rPr>
        <w:t>07.10.2015 года, 16.12.2016 года и</w:t>
      </w:r>
      <w:r w:rsidR="009C73F5">
        <w:rPr>
          <w:sz w:val="28"/>
          <w:szCs w:val="28"/>
          <w:lang w:val="ru-RU"/>
        </w:rPr>
        <w:t xml:space="preserve"> 25.04.2017 года</w:t>
      </w:r>
      <w:r w:rsidR="00F23362">
        <w:rPr>
          <w:sz w:val="28"/>
          <w:szCs w:val="28"/>
          <w:lang w:val="ru-RU"/>
        </w:rPr>
        <w:t>,</w:t>
      </w:r>
    </w:p>
    <w:p w:rsidR="00E57738" w:rsidRPr="00793B53" w:rsidRDefault="00E57738" w:rsidP="00AB0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de-AT"/>
        </w:rPr>
      </w:pPr>
    </w:p>
    <w:p w:rsidR="00AB06C0" w:rsidRPr="00192280" w:rsidRDefault="00AB06C0" w:rsidP="00596CDB">
      <w:pPr>
        <w:pStyle w:val="ConsPlusNormal"/>
        <w:widowControl/>
        <w:tabs>
          <w:tab w:val="center" w:pos="5088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19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СОВЕТ  </w:t>
      </w:r>
      <w:r w:rsidRPr="00192280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РЕШИЛ:</w:t>
      </w:r>
      <w:r w:rsidR="00596CD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ab/>
      </w:r>
    </w:p>
    <w:p w:rsidR="00581B03" w:rsidRDefault="0002173E" w:rsidP="00986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7738">
        <w:rPr>
          <w:rFonts w:ascii="Times New Roman" w:hAnsi="Times New Roman" w:cs="Times New Roman"/>
          <w:sz w:val="28"/>
          <w:szCs w:val="28"/>
        </w:rPr>
        <w:t xml:space="preserve"> </w:t>
      </w:r>
      <w:r w:rsidR="00F23362">
        <w:rPr>
          <w:rFonts w:ascii="Times New Roman" w:hAnsi="Times New Roman" w:cs="Times New Roman"/>
          <w:sz w:val="28"/>
          <w:szCs w:val="28"/>
        </w:rPr>
        <w:t>Утвердить генеральный план городского поселения «Усогорск»</w:t>
      </w:r>
      <w:r w:rsidR="00581B03">
        <w:rPr>
          <w:rFonts w:ascii="Times New Roman" w:hAnsi="Times New Roman" w:cs="Times New Roman"/>
          <w:sz w:val="28"/>
          <w:szCs w:val="28"/>
        </w:rPr>
        <w:t>, подготовленный обществом с ограниченной ответственностью научно-исследовательский и проектный институт «САРАТОВЗАПСИБНИИПРОЕКТ-2000».</w:t>
      </w:r>
    </w:p>
    <w:p w:rsidR="00581B03" w:rsidRDefault="002F32E1" w:rsidP="00986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B03">
        <w:rPr>
          <w:rFonts w:ascii="Times New Roman" w:hAnsi="Times New Roman" w:cs="Times New Roman"/>
          <w:sz w:val="28"/>
          <w:szCs w:val="28"/>
        </w:rPr>
        <w:t>2. Утвердить</w:t>
      </w:r>
      <w:r w:rsidR="00557679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«Усогорск»</w:t>
      </w:r>
      <w:r w:rsidR="00581B0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4E7794" w:rsidRDefault="00581B03" w:rsidP="00986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  <w:r w:rsidR="004E7794">
        <w:rPr>
          <w:rFonts w:ascii="Times New Roman" w:hAnsi="Times New Roman" w:cs="Times New Roman"/>
          <w:sz w:val="28"/>
          <w:szCs w:val="28"/>
        </w:rPr>
        <w:t>:</w:t>
      </w:r>
    </w:p>
    <w:p w:rsidR="00A932BB" w:rsidRDefault="004E7794" w:rsidP="00986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986E23">
        <w:rPr>
          <w:rFonts w:ascii="Times New Roman" w:hAnsi="Times New Roman" w:cs="Times New Roman"/>
          <w:sz w:val="28"/>
          <w:szCs w:val="28"/>
        </w:rPr>
        <w:t>Совета  муниципального образования городского поселения «Усогорск» от 3</w:t>
      </w:r>
      <w:r w:rsidR="002F32E1">
        <w:rPr>
          <w:rFonts w:ascii="Times New Roman" w:hAnsi="Times New Roman" w:cs="Times New Roman"/>
          <w:sz w:val="28"/>
          <w:szCs w:val="28"/>
        </w:rPr>
        <w:t>0</w:t>
      </w:r>
      <w:r w:rsidR="00986E23">
        <w:rPr>
          <w:rFonts w:ascii="Times New Roman" w:hAnsi="Times New Roman" w:cs="Times New Roman"/>
          <w:sz w:val="28"/>
          <w:szCs w:val="28"/>
        </w:rPr>
        <w:t>.1</w:t>
      </w:r>
      <w:r w:rsidR="002F32E1">
        <w:rPr>
          <w:rFonts w:ascii="Times New Roman" w:hAnsi="Times New Roman" w:cs="Times New Roman"/>
          <w:sz w:val="28"/>
          <w:szCs w:val="28"/>
        </w:rPr>
        <w:t>2.2014</w:t>
      </w:r>
      <w:r w:rsidR="00986E23">
        <w:rPr>
          <w:rFonts w:ascii="Times New Roman" w:hAnsi="Times New Roman" w:cs="Times New Roman"/>
          <w:sz w:val="28"/>
          <w:szCs w:val="28"/>
        </w:rPr>
        <w:t xml:space="preserve"> года №ΙΙ</w:t>
      </w:r>
      <w:r w:rsidR="002F32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32E1" w:rsidRPr="002F32E1">
        <w:rPr>
          <w:rFonts w:ascii="Times New Roman" w:hAnsi="Times New Roman" w:cs="Times New Roman"/>
          <w:sz w:val="28"/>
          <w:szCs w:val="28"/>
        </w:rPr>
        <w:t>-</w:t>
      </w:r>
      <w:r w:rsidR="002F32E1">
        <w:rPr>
          <w:rFonts w:ascii="Times New Roman" w:hAnsi="Times New Roman" w:cs="Times New Roman"/>
          <w:sz w:val="28"/>
          <w:szCs w:val="28"/>
        </w:rPr>
        <w:t>30</w:t>
      </w:r>
      <w:r w:rsidR="00986E23">
        <w:rPr>
          <w:rFonts w:ascii="Times New Roman" w:hAnsi="Times New Roman" w:cs="Times New Roman"/>
          <w:sz w:val="28"/>
          <w:szCs w:val="28"/>
        </w:rPr>
        <w:t>/</w:t>
      </w:r>
      <w:r w:rsidR="002F32E1">
        <w:rPr>
          <w:rFonts w:ascii="Times New Roman" w:hAnsi="Times New Roman" w:cs="Times New Roman"/>
          <w:sz w:val="28"/>
          <w:szCs w:val="28"/>
        </w:rPr>
        <w:t>1</w:t>
      </w:r>
      <w:r w:rsidR="00986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генерального плана городского поселения «Усогорск». Правил землепользования и застройки территории муниципального образования городского поселения «Усогорск»;</w:t>
      </w:r>
    </w:p>
    <w:p w:rsidR="004E7794" w:rsidRDefault="004E7794" w:rsidP="00986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 муниципального образования городского поселения «Усогорск» от 28.10.2015 года №ΙΙ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F32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38/2 «О внесении изменений в правила землепользования и застройки муниципального образования городского поселения «Усогорск»;</w:t>
      </w:r>
    </w:p>
    <w:p w:rsidR="00596CDB" w:rsidRDefault="004E7794" w:rsidP="00AB0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решения Совета  муниципального образования городского поселения «Усогорск» от 22.12.2016 года «О внесении изменений в правила землепользования и застройки муниципального образования городского поселения «Усогорск» №№IV-5/5</w:t>
      </w:r>
      <w:r w:rsidR="00596CDB">
        <w:rPr>
          <w:rFonts w:ascii="Times New Roman" w:hAnsi="Times New Roman" w:cs="Times New Roman"/>
          <w:sz w:val="28"/>
          <w:szCs w:val="28"/>
        </w:rPr>
        <w:t>, IV-5/6,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IV-5/7,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IV-5/8,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IV-5/9,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IV-5/10,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IV-5/11,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IV-5/12,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IV-5/13,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IV-5/14,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IV-5/15,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IV-5/16,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IV-5/17,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IV-5/18,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IV-5/19,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IV-5/20,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IV-5/21,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IV-5/22,</w:t>
      </w:r>
      <w:r w:rsidR="00596CDB" w:rsidRPr="00596CDB">
        <w:rPr>
          <w:rFonts w:ascii="Times New Roman" w:hAnsi="Times New Roman" w:cs="Times New Roman"/>
          <w:sz w:val="28"/>
          <w:szCs w:val="28"/>
        </w:rPr>
        <w:t xml:space="preserve"> </w:t>
      </w:r>
      <w:r w:rsidR="00596CDB">
        <w:rPr>
          <w:rFonts w:ascii="Times New Roman" w:hAnsi="Times New Roman" w:cs="Times New Roman"/>
          <w:sz w:val="28"/>
          <w:szCs w:val="28"/>
        </w:rPr>
        <w:t>IV-5/23;</w:t>
      </w:r>
    </w:p>
    <w:p w:rsidR="00596CDB" w:rsidRDefault="00596CDB" w:rsidP="00AB0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муниципального образования городского поселения «Усогорск» от 26.05.2017 года №IV-9/2 «О внесении изменений в правила землепользования и застройки муниципального образования городского поселения «Усогорск».</w:t>
      </w:r>
    </w:p>
    <w:p w:rsidR="00192280" w:rsidRPr="00192280" w:rsidRDefault="00596CDB" w:rsidP="00AB0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06C0" w:rsidRPr="00192280">
        <w:rPr>
          <w:rFonts w:ascii="Times New Roman" w:hAnsi="Times New Roman" w:cs="Times New Roman"/>
          <w:sz w:val="28"/>
          <w:szCs w:val="28"/>
        </w:rPr>
        <w:t xml:space="preserve">. </w:t>
      </w:r>
      <w:r w:rsidR="00E57738">
        <w:rPr>
          <w:rFonts w:ascii="Times New Roman" w:hAnsi="Times New Roman" w:cs="Times New Roman"/>
          <w:sz w:val="28"/>
          <w:szCs w:val="28"/>
        </w:rPr>
        <w:t xml:space="preserve"> </w:t>
      </w:r>
      <w:r w:rsidR="00A932B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2F32E1">
        <w:rPr>
          <w:rFonts w:ascii="Times New Roman" w:hAnsi="Times New Roman" w:cs="Times New Roman"/>
          <w:sz w:val="28"/>
          <w:szCs w:val="28"/>
        </w:rPr>
        <w:t xml:space="preserve"> с момента принятия и</w:t>
      </w:r>
      <w:r w:rsidR="00A932BB">
        <w:rPr>
          <w:rFonts w:ascii="Times New Roman" w:hAnsi="Times New Roman" w:cs="Times New Roman"/>
          <w:sz w:val="28"/>
          <w:szCs w:val="28"/>
        </w:rPr>
        <w:t xml:space="preserve"> </w:t>
      </w:r>
      <w:r w:rsidR="002F32E1">
        <w:rPr>
          <w:rFonts w:ascii="Times New Roman" w:hAnsi="Times New Roman" w:cs="Times New Roman"/>
          <w:sz w:val="28"/>
          <w:szCs w:val="28"/>
        </w:rPr>
        <w:t>подлежит обнародованию и размещению на официальном сайте администрации МО ГП «Усогорск».</w:t>
      </w:r>
    </w:p>
    <w:p w:rsidR="005914BD" w:rsidRDefault="005914BD" w:rsidP="00AB06C0">
      <w:pPr>
        <w:jc w:val="both"/>
        <w:rPr>
          <w:bCs/>
          <w:color w:val="2F2F2F"/>
          <w:sz w:val="28"/>
          <w:szCs w:val="28"/>
          <w:lang w:val="ru-RU"/>
        </w:rPr>
      </w:pPr>
    </w:p>
    <w:p w:rsidR="00A932BB" w:rsidRDefault="00A932BB" w:rsidP="002D0EB4">
      <w:pPr>
        <w:ind w:firstLine="708"/>
        <w:jc w:val="both"/>
        <w:rPr>
          <w:bCs/>
          <w:color w:val="2F2F2F"/>
          <w:sz w:val="28"/>
          <w:szCs w:val="28"/>
          <w:lang w:val="ru-RU"/>
        </w:rPr>
      </w:pPr>
    </w:p>
    <w:p w:rsidR="002D0EB4" w:rsidRDefault="002D0EB4" w:rsidP="002D0EB4">
      <w:pPr>
        <w:ind w:firstLine="708"/>
        <w:jc w:val="both"/>
        <w:rPr>
          <w:bCs/>
          <w:color w:val="2F2F2F"/>
          <w:sz w:val="28"/>
          <w:szCs w:val="28"/>
          <w:lang w:val="ru-RU"/>
        </w:rPr>
      </w:pPr>
    </w:p>
    <w:p w:rsidR="002D0EB4" w:rsidRDefault="002D0EB4" w:rsidP="002D0EB4">
      <w:pPr>
        <w:ind w:firstLine="708"/>
        <w:jc w:val="both"/>
        <w:rPr>
          <w:bCs/>
          <w:color w:val="2F2F2F"/>
          <w:sz w:val="28"/>
          <w:szCs w:val="28"/>
          <w:lang w:val="ru-RU"/>
        </w:rPr>
      </w:pPr>
    </w:p>
    <w:p w:rsidR="002D0EB4" w:rsidRDefault="002D0EB4" w:rsidP="002D0EB4">
      <w:pPr>
        <w:ind w:firstLine="708"/>
        <w:jc w:val="both"/>
        <w:rPr>
          <w:bCs/>
          <w:color w:val="2F2F2F"/>
          <w:sz w:val="28"/>
          <w:szCs w:val="28"/>
          <w:lang w:val="ru-RU"/>
        </w:rPr>
      </w:pPr>
    </w:p>
    <w:p w:rsidR="005914BD" w:rsidRPr="00192280" w:rsidRDefault="005914BD" w:rsidP="00AB06C0">
      <w:pPr>
        <w:jc w:val="both"/>
        <w:rPr>
          <w:bCs/>
          <w:color w:val="2F2F2F"/>
          <w:sz w:val="28"/>
          <w:szCs w:val="28"/>
          <w:lang w:val="ru-RU"/>
        </w:rPr>
      </w:pPr>
    </w:p>
    <w:p w:rsidR="002F32E1" w:rsidRPr="002D0EB4" w:rsidRDefault="00AB06C0" w:rsidP="00AB06C0">
      <w:pPr>
        <w:jc w:val="both"/>
        <w:rPr>
          <w:b/>
          <w:bCs/>
          <w:color w:val="2F2F2F"/>
          <w:sz w:val="28"/>
          <w:szCs w:val="28"/>
          <w:lang w:val="ru-RU"/>
        </w:rPr>
      </w:pPr>
      <w:r w:rsidRPr="002D0EB4">
        <w:rPr>
          <w:b/>
          <w:bCs/>
          <w:color w:val="2F2F2F"/>
          <w:sz w:val="28"/>
          <w:szCs w:val="28"/>
        </w:rPr>
        <w:t xml:space="preserve">Глава </w:t>
      </w:r>
      <w:r w:rsidR="002F32E1" w:rsidRPr="002D0EB4">
        <w:rPr>
          <w:b/>
          <w:bCs/>
          <w:color w:val="2F2F2F"/>
          <w:sz w:val="28"/>
          <w:szCs w:val="28"/>
          <w:lang w:val="ru-RU"/>
        </w:rPr>
        <w:t>муниципального образования</w:t>
      </w:r>
    </w:p>
    <w:p w:rsidR="00AB06C0" w:rsidRPr="002D0EB4" w:rsidRDefault="00AB06C0" w:rsidP="002F32E1">
      <w:pPr>
        <w:jc w:val="both"/>
        <w:rPr>
          <w:b/>
          <w:bCs/>
          <w:color w:val="2F2F2F"/>
          <w:spacing w:val="-2"/>
          <w:sz w:val="28"/>
          <w:szCs w:val="28"/>
          <w:lang w:val="ru-RU"/>
        </w:rPr>
      </w:pPr>
      <w:r w:rsidRPr="002D0EB4">
        <w:rPr>
          <w:b/>
          <w:bCs/>
          <w:color w:val="2F2F2F"/>
          <w:sz w:val="28"/>
          <w:szCs w:val="28"/>
        </w:rPr>
        <w:t xml:space="preserve">городского поселения </w:t>
      </w:r>
      <w:r w:rsidRPr="002D0EB4">
        <w:rPr>
          <w:b/>
          <w:bCs/>
          <w:color w:val="2F2F2F"/>
          <w:spacing w:val="-3"/>
          <w:sz w:val="28"/>
          <w:szCs w:val="28"/>
        </w:rPr>
        <w:t>«Усогорск»</w:t>
      </w:r>
      <w:r w:rsidRPr="002D0EB4">
        <w:rPr>
          <w:b/>
          <w:bCs/>
          <w:color w:val="2F2F2F"/>
          <w:spacing w:val="-3"/>
          <w:sz w:val="28"/>
          <w:szCs w:val="28"/>
          <w:lang w:val="ru-RU"/>
        </w:rPr>
        <w:t xml:space="preserve"> </w:t>
      </w:r>
      <w:r w:rsidR="002F32E1" w:rsidRPr="002D0EB4">
        <w:rPr>
          <w:b/>
          <w:bCs/>
          <w:color w:val="2F2F2F"/>
          <w:spacing w:val="-3"/>
          <w:sz w:val="28"/>
          <w:szCs w:val="28"/>
          <w:lang w:val="ru-RU"/>
        </w:rPr>
        <w:t xml:space="preserve">     </w:t>
      </w:r>
      <w:r w:rsidRPr="002D0EB4">
        <w:rPr>
          <w:b/>
          <w:bCs/>
          <w:color w:val="2F2F2F"/>
          <w:spacing w:val="-3"/>
          <w:sz w:val="28"/>
          <w:szCs w:val="28"/>
        </w:rPr>
        <w:t xml:space="preserve">      </w:t>
      </w:r>
      <w:r w:rsidRPr="002D0EB4">
        <w:rPr>
          <w:b/>
          <w:bCs/>
          <w:color w:val="2F2F2F"/>
          <w:sz w:val="28"/>
          <w:szCs w:val="28"/>
        </w:rPr>
        <w:t xml:space="preserve">   </w:t>
      </w:r>
      <w:r w:rsidR="001467AB" w:rsidRPr="002D0EB4">
        <w:rPr>
          <w:b/>
          <w:bCs/>
          <w:color w:val="2F2F2F"/>
          <w:sz w:val="28"/>
          <w:szCs w:val="28"/>
          <w:lang w:val="ru-RU"/>
        </w:rPr>
        <w:t xml:space="preserve">                   </w:t>
      </w:r>
      <w:r w:rsidRPr="002D0EB4">
        <w:rPr>
          <w:b/>
          <w:bCs/>
          <w:color w:val="2F2F2F"/>
          <w:sz w:val="28"/>
          <w:szCs w:val="28"/>
        </w:rPr>
        <w:t xml:space="preserve">             </w:t>
      </w:r>
      <w:r w:rsidRPr="002D0EB4">
        <w:rPr>
          <w:b/>
          <w:bCs/>
          <w:color w:val="2F2F2F"/>
          <w:spacing w:val="-2"/>
          <w:sz w:val="28"/>
          <w:szCs w:val="28"/>
        </w:rPr>
        <w:t>Б.Н. Немчинов</w:t>
      </w:r>
    </w:p>
    <w:p w:rsidR="00AC7A1B" w:rsidRDefault="00AC7A1B" w:rsidP="00AB06C0">
      <w:pPr>
        <w:shd w:val="clear" w:color="auto" w:fill="FFFFFF"/>
        <w:tabs>
          <w:tab w:val="left" w:pos="7046"/>
        </w:tabs>
        <w:spacing w:line="278" w:lineRule="exact"/>
        <w:rPr>
          <w:bCs/>
          <w:color w:val="2F2F2F"/>
          <w:spacing w:val="-2"/>
          <w:sz w:val="28"/>
          <w:szCs w:val="28"/>
          <w:lang w:val="ru-RU"/>
        </w:rPr>
      </w:pPr>
    </w:p>
    <w:p w:rsidR="009101E7" w:rsidRDefault="009101E7" w:rsidP="009101E7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lang w:val="ru-RU"/>
        </w:rPr>
      </w:pPr>
    </w:p>
    <w:p w:rsidR="0078255F" w:rsidRDefault="0078255F" w:rsidP="009101E7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lang w:val="ru-RU"/>
        </w:rPr>
      </w:pPr>
    </w:p>
    <w:p w:rsidR="0078255F" w:rsidRDefault="0078255F" w:rsidP="009101E7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lang w:val="ru-RU"/>
        </w:rPr>
      </w:pPr>
    </w:p>
    <w:p w:rsidR="003D3269" w:rsidRDefault="00677883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</w:p>
    <w:p w:rsidR="003D3269" w:rsidRDefault="003D3269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3D3269" w:rsidRDefault="003D3269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596CDB" w:rsidRDefault="00596CDB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</w:p>
    <w:p w:rsidR="0030115D" w:rsidRDefault="00677883" w:rsidP="0030115D">
      <w:pPr>
        <w:shd w:val="clear" w:color="auto" w:fill="FFFFFF"/>
        <w:tabs>
          <w:tab w:val="left" w:pos="7965"/>
        </w:tabs>
        <w:spacing w:line="278" w:lineRule="exact"/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</w:p>
    <w:sectPr w:rsidR="0030115D" w:rsidSect="00AB06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FE" w:rsidRDefault="00612DFE" w:rsidP="0030115D">
      <w:r>
        <w:separator/>
      </w:r>
    </w:p>
  </w:endnote>
  <w:endnote w:type="continuationSeparator" w:id="1">
    <w:p w:rsidR="00612DFE" w:rsidRDefault="00612DFE" w:rsidP="00301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FE" w:rsidRDefault="00612DFE" w:rsidP="0030115D">
      <w:r>
        <w:separator/>
      </w:r>
    </w:p>
  </w:footnote>
  <w:footnote w:type="continuationSeparator" w:id="1">
    <w:p w:rsidR="00612DFE" w:rsidRDefault="00612DFE" w:rsidP="003011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6C0"/>
    <w:rsid w:val="0002010B"/>
    <w:rsid w:val="0002173E"/>
    <w:rsid w:val="000220F9"/>
    <w:rsid w:val="00072D1A"/>
    <w:rsid w:val="000E594A"/>
    <w:rsid w:val="000F4943"/>
    <w:rsid w:val="001047C9"/>
    <w:rsid w:val="001166AA"/>
    <w:rsid w:val="001257FC"/>
    <w:rsid w:val="00137055"/>
    <w:rsid w:val="001467AB"/>
    <w:rsid w:val="001633F9"/>
    <w:rsid w:val="00192280"/>
    <w:rsid w:val="001C6215"/>
    <w:rsid w:val="00213EC6"/>
    <w:rsid w:val="00245C56"/>
    <w:rsid w:val="00262DCC"/>
    <w:rsid w:val="002B18B2"/>
    <w:rsid w:val="002C30B8"/>
    <w:rsid w:val="002D0EB4"/>
    <w:rsid w:val="002E5023"/>
    <w:rsid w:val="002F32E1"/>
    <w:rsid w:val="0030115D"/>
    <w:rsid w:val="00303584"/>
    <w:rsid w:val="0037164C"/>
    <w:rsid w:val="0039599D"/>
    <w:rsid w:val="003B71BB"/>
    <w:rsid w:val="003D3269"/>
    <w:rsid w:val="004237F0"/>
    <w:rsid w:val="00445561"/>
    <w:rsid w:val="004C01DD"/>
    <w:rsid w:val="004C2060"/>
    <w:rsid w:val="004E0E0B"/>
    <w:rsid w:val="004E7794"/>
    <w:rsid w:val="004F4085"/>
    <w:rsid w:val="00557679"/>
    <w:rsid w:val="0057244D"/>
    <w:rsid w:val="00581B03"/>
    <w:rsid w:val="005914BD"/>
    <w:rsid w:val="00596CDB"/>
    <w:rsid w:val="005D75A6"/>
    <w:rsid w:val="005E6BBA"/>
    <w:rsid w:val="00612DFE"/>
    <w:rsid w:val="00677883"/>
    <w:rsid w:val="006864E0"/>
    <w:rsid w:val="00686F59"/>
    <w:rsid w:val="006B2851"/>
    <w:rsid w:val="006B5B01"/>
    <w:rsid w:val="006D47E0"/>
    <w:rsid w:val="0071751A"/>
    <w:rsid w:val="00721EA6"/>
    <w:rsid w:val="0078255F"/>
    <w:rsid w:val="00793B53"/>
    <w:rsid w:val="007A1802"/>
    <w:rsid w:val="007B501E"/>
    <w:rsid w:val="007C4F73"/>
    <w:rsid w:val="008B088E"/>
    <w:rsid w:val="008B6A42"/>
    <w:rsid w:val="008C19E0"/>
    <w:rsid w:val="009101E7"/>
    <w:rsid w:val="009703DA"/>
    <w:rsid w:val="00986E23"/>
    <w:rsid w:val="0098778F"/>
    <w:rsid w:val="00996233"/>
    <w:rsid w:val="009975DF"/>
    <w:rsid w:val="009C4CAC"/>
    <w:rsid w:val="009C73F5"/>
    <w:rsid w:val="009F3D36"/>
    <w:rsid w:val="00A2589B"/>
    <w:rsid w:val="00A72B49"/>
    <w:rsid w:val="00A80820"/>
    <w:rsid w:val="00A86CDD"/>
    <w:rsid w:val="00A932BB"/>
    <w:rsid w:val="00AB06C0"/>
    <w:rsid w:val="00AC7A1B"/>
    <w:rsid w:val="00B67179"/>
    <w:rsid w:val="00B864D5"/>
    <w:rsid w:val="00BC7456"/>
    <w:rsid w:val="00BD544D"/>
    <w:rsid w:val="00C26B78"/>
    <w:rsid w:val="00C62E31"/>
    <w:rsid w:val="00C92C34"/>
    <w:rsid w:val="00C93F76"/>
    <w:rsid w:val="00CE30B2"/>
    <w:rsid w:val="00D14603"/>
    <w:rsid w:val="00D22048"/>
    <w:rsid w:val="00D7495D"/>
    <w:rsid w:val="00D8455D"/>
    <w:rsid w:val="00DB78CC"/>
    <w:rsid w:val="00E11046"/>
    <w:rsid w:val="00E34105"/>
    <w:rsid w:val="00E54046"/>
    <w:rsid w:val="00E54DB3"/>
    <w:rsid w:val="00E57738"/>
    <w:rsid w:val="00EA0C8C"/>
    <w:rsid w:val="00EB42C1"/>
    <w:rsid w:val="00ED19A2"/>
    <w:rsid w:val="00ED6FB1"/>
    <w:rsid w:val="00EF456A"/>
    <w:rsid w:val="00F14C85"/>
    <w:rsid w:val="00F23362"/>
    <w:rsid w:val="00F312FE"/>
    <w:rsid w:val="00F9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C0"/>
    <w:rPr>
      <w:sz w:val="24"/>
      <w:szCs w:val="24"/>
      <w:lang w:val="de-AT"/>
    </w:rPr>
  </w:style>
  <w:style w:type="paragraph" w:styleId="1">
    <w:name w:val="heading 1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0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301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15D"/>
    <w:rPr>
      <w:sz w:val="24"/>
      <w:szCs w:val="24"/>
      <w:lang w:val="de-AT"/>
    </w:rPr>
  </w:style>
  <w:style w:type="paragraph" w:styleId="a5">
    <w:name w:val="footer"/>
    <w:basedOn w:val="a"/>
    <w:link w:val="a6"/>
    <w:rsid w:val="003011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115D"/>
    <w:rPr>
      <w:sz w:val="24"/>
      <w:szCs w:val="24"/>
      <w:lang w:val="de-AT"/>
    </w:rPr>
  </w:style>
  <w:style w:type="paragraph" w:styleId="a7">
    <w:name w:val="Balloon Text"/>
    <w:basedOn w:val="a"/>
    <w:link w:val="a8"/>
    <w:rsid w:val="00793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3B53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Усогорск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18</cp:revision>
  <cp:lastPrinted>2017-06-28T11:33:00Z</cp:lastPrinted>
  <dcterms:created xsi:type="dcterms:W3CDTF">2012-02-02T06:30:00Z</dcterms:created>
  <dcterms:modified xsi:type="dcterms:W3CDTF">2017-06-28T11:34:00Z</dcterms:modified>
</cp:coreProperties>
</file>