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от 2</w:t>
      </w:r>
      <w:r w:rsidR="00221A70">
        <w:rPr>
          <w:sz w:val="32"/>
          <w:szCs w:val="32"/>
          <w:u w:val="single"/>
        </w:rPr>
        <w:t>5</w:t>
      </w:r>
      <w:r>
        <w:rPr>
          <w:sz w:val="32"/>
          <w:szCs w:val="32"/>
          <w:u w:val="single"/>
        </w:rPr>
        <w:t xml:space="preserve"> ноября </w:t>
      </w:r>
      <w:r w:rsidRPr="005D0A9B">
        <w:rPr>
          <w:sz w:val="32"/>
          <w:szCs w:val="32"/>
          <w:u w:val="single"/>
        </w:rPr>
        <w:t xml:space="preserve"> 201</w:t>
      </w:r>
      <w:r>
        <w:rPr>
          <w:sz w:val="32"/>
          <w:szCs w:val="32"/>
          <w:u w:val="single"/>
        </w:rPr>
        <w:t>6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>
        <w:rPr>
          <w:sz w:val="32"/>
          <w:szCs w:val="32"/>
        </w:rPr>
        <w:t>25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4D13A5" w:rsidRDefault="004D13A5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слушаний  в МО ГП «Усогорск»</w:t>
      </w: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 федерального закона № 131-ФЗ от 06.10.2003г. «Об общих принципах организации местного самоуправления в Р</w:t>
      </w:r>
      <w:r>
        <w:rPr>
          <w:caps/>
          <w:sz w:val="28"/>
          <w:szCs w:val="28"/>
        </w:rPr>
        <w:t xml:space="preserve">Ф», </w:t>
      </w:r>
      <w:r>
        <w:rPr>
          <w:sz w:val="28"/>
          <w:szCs w:val="28"/>
        </w:rPr>
        <w:t>Порядком организации и проведения публичных слушаний и Уставом МО ГП «Усогорск»,</w:t>
      </w:r>
    </w:p>
    <w:p w:rsidR="004D13A5" w:rsidRDefault="004D13A5" w:rsidP="004D13A5">
      <w:pPr>
        <w:spacing w:line="360" w:lineRule="auto"/>
        <w:ind w:right="97" w:firstLine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09 декабря 2016 года в  городском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Усогорск в здании администрации МО ГП «Усогорск» с 16.00ч. публичные слушания  с повесткой дня: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«О проекте бюджета муниципального образования городского поселения «Усогорск» на 2017 год и плановый период 2018 – 2019 годов».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 администрации МО ГП «Усогорск» Савельевой Н.А. в соответствии с действующим законодательством обеспечить организацию и проведение публичных слушаний, указанных в п.1 настоящего распоряжения, с назначением ответственного лица.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момента обнародования. И подлежит размещению на официальном сайте администрации МО ГП «Усогорск».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 xml:space="preserve">Председатель Совета поселения                                   </w:t>
      </w:r>
      <w:r>
        <w:rPr>
          <w:b/>
          <w:sz w:val="28"/>
          <w:szCs w:val="28"/>
        </w:rPr>
        <w:t xml:space="preserve">          </w:t>
      </w:r>
      <w:r w:rsidRPr="004D13A5">
        <w:rPr>
          <w:b/>
          <w:sz w:val="28"/>
          <w:szCs w:val="28"/>
        </w:rPr>
        <w:t>Б. Н. Немчинов</w:t>
      </w:r>
    </w:p>
    <w:p w:rsidR="004D13A5" w:rsidRDefault="004D13A5" w:rsidP="004D13A5">
      <w:pPr>
        <w:ind w:right="-83"/>
        <w:jc w:val="both"/>
        <w:rPr>
          <w:b/>
          <w:sz w:val="26"/>
          <w:szCs w:val="26"/>
        </w:rPr>
      </w:pPr>
    </w:p>
    <w:p w:rsidR="00E67598" w:rsidRDefault="00E67598"/>
    <w:sectPr w:rsidR="00E67598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A5"/>
    <w:rsid w:val="00221A70"/>
    <w:rsid w:val="00334901"/>
    <w:rsid w:val="004D13A5"/>
    <w:rsid w:val="00572FD7"/>
    <w:rsid w:val="00863235"/>
    <w:rsid w:val="00A41DF7"/>
    <w:rsid w:val="00A71DEC"/>
    <w:rsid w:val="00B5298D"/>
    <w:rsid w:val="00D72183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2016-11-29T07:03:00Z</cp:lastPrinted>
  <dcterms:created xsi:type="dcterms:W3CDTF">2016-11-29T06:06:00Z</dcterms:created>
  <dcterms:modified xsi:type="dcterms:W3CDTF">2016-11-29T07:03:00Z</dcterms:modified>
</cp:coreProperties>
</file>