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Оповещение о начале публичных слушаний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городского поселения «Усогорск» оповещает о начале публичных слушаний по проекту межевания территории: «</w:t>
      </w:r>
      <w:r>
        <w:rPr>
          <w:rFonts w:ascii="Times New Roman" w:hAnsi="Times New Roman" w:cs="Times New Roman"/>
          <w:sz w:val="28"/>
          <w:szCs w:val="28"/>
          <w:lang w:val="ru-RU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этажная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многоквартирная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застройка», подготовленного в связи с образованием земельного участка, расположенного по адресу: Республика Коми, Удорский район, пгт.Усогорск, </w:t>
      </w:r>
      <w:r>
        <w:rPr>
          <w:rFonts w:ascii="Times New Roman" w:hAnsi="Times New Roman" w:cs="Times New Roman"/>
          <w:sz w:val="28"/>
          <w:szCs w:val="28"/>
          <w:lang w:val="ru-RU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Постановлением главы муниципального образования городского поселения «Усогорск»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назначено собрание участников публичных слушаний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16:00 часов.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проектах, подлежащих рассмотрению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проектом и информационными материалами к нему, подлежащими рассмотрению на публичных слушаниях можно ознакомиться на сайте администрации МО ГП «Усогорск» </w:t>
      </w:r>
      <w:r>
        <w:fldChar w:fldCharType="begin"/>
      </w:r>
      <w:r>
        <w:instrText xml:space="preserve"> HYPERLINK "http://usogorsk-adm.ru"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usogorsk</w:t>
      </w:r>
      <w:r>
        <w:rPr>
          <w:rStyle w:val="4"/>
          <w:rFonts w:ascii="Times New Roman" w:hAnsi="Times New Roman" w:cs="Times New Roman"/>
          <w:sz w:val="28"/>
          <w:szCs w:val="28"/>
        </w:rPr>
        <w:t>-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порядке проведения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1.Срок проведения публичных слушаний: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Собрание участников публичных слушаний назначено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на 16:00 часов.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2.Порядок проведения публичных слушаний: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5.1 Градостроительного кодекса Российской Федерации процедура проведения публичных слушаний состоит из следующих этапов: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и сроках проведения 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экспозиции проекта, подлежащего рассмотрению на публичных слушаниях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открытия экспозиции проекта, подлежащего рассмотрению на публичных слушаниях -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закрытия экспозиции -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экспозиции проекта по рабочим дням с 09:00 до 17:00 часов, по пятницам до 16:00 часов, перерыв на обед: с 13:00 до 14:00 часов (по московскому времени) по адресу: Республика Коми, Удорский район, пгт.Усогорск, ул.Дружбы, 17, каб.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контактный телефон 8(2135) 51532, доб.10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предложений и замечаний, касающихся проекта,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подлежащего рассмотрению на публичных слушаниях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</w:t>
      </w:r>
      <w:r>
        <w:fldChar w:fldCharType="begin"/>
      </w:r>
      <w:r>
        <w:instrText xml:space="preserve"> HYPERLINK \l "Par35"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Внесенные предложения и замечания подлежат регистрации, а также обязательному рассмотрению организатором публичных слушаний, за исключением случая, предусмотренного пунктом 5.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4.Обработка персональных данных участников публичных слушаний осуществляется с учетом требований, установленных Федеральным </w:t>
      </w:r>
      <w:r>
        <w:fldChar w:fldCharType="begin"/>
      </w:r>
      <w:r>
        <w:instrText xml:space="preserve"> HYPERLINK "consultantplus://offline/ref=35D5E16C2385AA33BDDCD273D2DD962703608305B362A00662F47FF5E62858D3F463EADF4BFA3CFAC44086896FwFV4L"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5.Внесенные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93CA1"/>
    <w:rsid w:val="00133803"/>
    <w:rsid w:val="00193CA1"/>
    <w:rsid w:val="00197D47"/>
    <w:rsid w:val="002A0A76"/>
    <w:rsid w:val="00305D46"/>
    <w:rsid w:val="00394035"/>
    <w:rsid w:val="0039692E"/>
    <w:rsid w:val="004C504D"/>
    <w:rsid w:val="0058173A"/>
    <w:rsid w:val="00717777"/>
    <w:rsid w:val="0075377F"/>
    <w:rsid w:val="00984E19"/>
    <w:rsid w:val="0098643C"/>
    <w:rsid w:val="0098729E"/>
    <w:rsid w:val="00AD1D1E"/>
    <w:rsid w:val="00B206B2"/>
    <w:rsid w:val="00B651B8"/>
    <w:rsid w:val="00BE3353"/>
    <w:rsid w:val="00C8668E"/>
    <w:rsid w:val="00CB3923"/>
    <w:rsid w:val="00CC1314"/>
    <w:rsid w:val="00D0662F"/>
    <w:rsid w:val="00FD1091"/>
    <w:rsid w:val="222A5B12"/>
    <w:rsid w:val="23AE756F"/>
    <w:rsid w:val="3D4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740</Words>
  <Characters>4222</Characters>
  <Lines>35</Lines>
  <Paragraphs>9</Paragraphs>
  <TotalTime>393</TotalTime>
  <ScaleCrop>false</ScaleCrop>
  <LinksUpToDate>false</LinksUpToDate>
  <CharactersWithSpaces>4953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2021-02-03T07:13:00Z</dcterms:created>
  <dc:creator>Зем1</dc:creator>
  <cp:lastModifiedBy>Зем1</cp:lastModifiedBy>
  <cp:lastPrinted>2023-07-24T11:49:34Z</cp:lastPrinted>
  <dcterms:modified xsi:type="dcterms:W3CDTF">2023-07-24T11:50:31Z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D6312B5006514CF1A7B74813F6E751F0</vt:lpwstr>
  </property>
</Properties>
</file>